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73" w:rsidRDefault="001C2D35">
      <w:pPr>
        <w:jc w:val="left"/>
        <w:rPr>
          <w:rFonts w:ascii="楷体" w:eastAsia="楷体" w:hAnsi="楷体"/>
          <w:b/>
          <w:bCs/>
          <w:sz w:val="44"/>
          <w:szCs w:val="44"/>
          <w:lang w:eastAsia="zh"/>
        </w:rPr>
      </w:pPr>
      <w:bookmarkStart w:id="0" w:name="_GoBack"/>
      <w:bookmarkEnd w:id="0"/>
      <w:r>
        <w:rPr>
          <w:rFonts w:ascii="楷体" w:eastAsia="楷体" w:hAnsi="楷体" w:hint="eastAsia"/>
          <w:b/>
          <w:bCs/>
          <w:sz w:val="44"/>
          <w:szCs w:val="44"/>
        </w:rPr>
        <w:t>附件</w:t>
      </w:r>
      <w:r>
        <w:rPr>
          <w:rFonts w:ascii="楷体" w:eastAsia="楷体" w:hAnsi="楷体" w:hint="eastAsia"/>
          <w:b/>
          <w:bCs/>
          <w:sz w:val="44"/>
          <w:szCs w:val="44"/>
          <w:lang w:eastAsia="zh"/>
        </w:rPr>
        <w:t>2</w:t>
      </w:r>
    </w:p>
    <w:p w:rsidR="00034773" w:rsidRDefault="00034773">
      <w:pPr>
        <w:spacing w:line="480" w:lineRule="auto"/>
        <w:jc w:val="center"/>
        <w:rPr>
          <w:b/>
          <w:bCs/>
          <w:sz w:val="48"/>
          <w:szCs w:val="48"/>
        </w:rPr>
      </w:pPr>
    </w:p>
    <w:p w:rsidR="00034773" w:rsidRDefault="001C2D35">
      <w:pPr>
        <w:spacing w:line="480" w:lineRule="auto"/>
        <w:jc w:val="center"/>
        <w:rPr>
          <w:rFonts w:eastAsia="黑体"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青浦区教育系统第八届名优教师</w:t>
      </w:r>
    </w:p>
    <w:p w:rsidR="00034773" w:rsidRDefault="00034773">
      <w:pPr>
        <w:spacing w:line="480" w:lineRule="auto"/>
        <w:jc w:val="center"/>
        <w:rPr>
          <w:rFonts w:eastAsia="黑体"/>
          <w:spacing w:val="80"/>
          <w:sz w:val="84"/>
          <w:szCs w:val="84"/>
        </w:rPr>
      </w:pPr>
    </w:p>
    <w:p w:rsidR="00034773" w:rsidRDefault="001C2D35">
      <w:pPr>
        <w:spacing w:line="480" w:lineRule="auto"/>
        <w:jc w:val="center"/>
        <w:rPr>
          <w:rFonts w:eastAsia="黑体"/>
          <w:spacing w:val="80"/>
          <w:sz w:val="84"/>
          <w:szCs w:val="84"/>
        </w:rPr>
      </w:pPr>
      <w:r>
        <w:rPr>
          <w:rFonts w:eastAsia="黑体" w:hint="eastAsia"/>
          <w:spacing w:val="80"/>
          <w:sz w:val="84"/>
          <w:szCs w:val="84"/>
        </w:rPr>
        <w:t>申</w:t>
      </w:r>
      <w:r>
        <w:rPr>
          <w:rFonts w:eastAsia="黑体"/>
          <w:spacing w:val="80"/>
          <w:sz w:val="84"/>
          <w:szCs w:val="84"/>
        </w:rPr>
        <w:t xml:space="preserve"> </w:t>
      </w:r>
      <w:r>
        <w:rPr>
          <w:rFonts w:eastAsia="黑体" w:hint="eastAsia"/>
          <w:spacing w:val="80"/>
          <w:sz w:val="84"/>
          <w:szCs w:val="84"/>
        </w:rPr>
        <w:t>报</w:t>
      </w:r>
      <w:r>
        <w:rPr>
          <w:rFonts w:eastAsia="黑体"/>
          <w:spacing w:val="80"/>
          <w:sz w:val="84"/>
          <w:szCs w:val="84"/>
        </w:rPr>
        <w:t xml:space="preserve"> </w:t>
      </w:r>
      <w:r>
        <w:rPr>
          <w:rFonts w:eastAsia="黑体" w:hint="eastAsia"/>
          <w:spacing w:val="80"/>
          <w:sz w:val="84"/>
          <w:szCs w:val="84"/>
        </w:rPr>
        <w:t>表</w:t>
      </w:r>
    </w:p>
    <w:p w:rsidR="00034773" w:rsidRDefault="00034773">
      <w:pPr>
        <w:spacing w:line="480" w:lineRule="auto"/>
        <w:jc w:val="center"/>
        <w:rPr>
          <w:rFonts w:eastAsia="黑体"/>
          <w:spacing w:val="80"/>
          <w:sz w:val="84"/>
          <w:szCs w:val="84"/>
        </w:rPr>
      </w:pPr>
    </w:p>
    <w:p w:rsidR="00034773" w:rsidRDefault="00034773">
      <w:pPr>
        <w:rPr>
          <w:sz w:val="28"/>
        </w:rPr>
      </w:pPr>
    </w:p>
    <w:p w:rsidR="00034773" w:rsidRDefault="001C2D35">
      <w:pPr>
        <w:spacing w:line="600" w:lineRule="auto"/>
        <w:ind w:leftChars="594" w:left="1247"/>
        <w:rPr>
          <w:rFonts w:eastAsia="黑体"/>
          <w:sz w:val="36"/>
        </w:rPr>
      </w:pPr>
      <w:r>
        <w:rPr>
          <w:rFonts w:eastAsia="黑体" w:hint="eastAsia"/>
          <w:spacing w:val="20"/>
          <w:sz w:val="36"/>
        </w:rPr>
        <w:t>姓</w:t>
      </w:r>
      <w:r>
        <w:rPr>
          <w:rFonts w:eastAsia="黑体" w:hint="eastAsia"/>
          <w:spacing w:val="20"/>
          <w:sz w:val="36"/>
        </w:rPr>
        <w:t xml:space="preserve">   </w:t>
      </w:r>
      <w:r>
        <w:rPr>
          <w:rFonts w:eastAsia="黑体" w:hint="eastAsia"/>
          <w:spacing w:val="20"/>
          <w:sz w:val="36"/>
        </w:rPr>
        <w:t>名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pacing w:val="20"/>
          <w:sz w:val="36"/>
          <w:u w:val="single"/>
        </w:rPr>
        <w:t xml:space="preserve">      </w:t>
      </w:r>
      <w:r>
        <w:rPr>
          <w:rFonts w:ascii="仿宋" w:eastAsia="仿宋" w:hAnsi="仿宋" w:hint="eastAsia"/>
          <w:spacing w:val="20"/>
          <w:sz w:val="32"/>
          <w:u w:val="single"/>
        </w:rPr>
        <w:t xml:space="preserve">      </w:t>
      </w:r>
      <w:r>
        <w:rPr>
          <w:rFonts w:eastAsia="黑体" w:hint="eastAsia"/>
          <w:spacing w:val="20"/>
          <w:sz w:val="36"/>
          <w:u w:val="single"/>
        </w:rPr>
        <w:t xml:space="preserve">         </w:t>
      </w:r>
    </w:p>
    <w:p w:rsidR="00034773" w:rsidRDefault="001C2D35">
      <w:pPr>
        <w:spacing w:line="600" w:lineRule="auto"/>
        <w:ind w:leftChars="594" w:left="1247"/>
        <w:rPr>
          <w:rFonts w:eastAsia="黑体"/>
          <w:spacing w:val="20"/>
          <w:sz w:val="36"/>
          <w:u w:val="single"/>
        </w:rPr>
      </w:pPr>
      <w:r>
        <w:rPr>
          <w:rFonts w:eastAsia="黑体" w:hint="eastAsia"/>
          <w:spacing w:val="20"/>
          <w:sz w:val="36"/>
        </w:rPr>
        <w:t>单位名称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  <w:u w:val="single"/>
        </w:rPr>
        <w:t xml:space="preserve">                         </w:t>
      </w:r>
    </w:p>
    <w:p w:rsidR="00034773" w:rsidRDefault="001C2D35">
      <w:pPr>
        <w:spacing w:line="600" w:lineRule="auto"/>
        <w:ind w:leftChars="594" w:left="1247"/>
        <w:rPr>
          <w:rFonts w:eastAsia="黑体"/>
          <w:sz w:val="36"/>
          <w:u w:val="single"/>
        </w:rPr>
      </w:pPr>
      <w:r>
        <w:rPr>
          <w:rFonts w:eastAsia="黑体" w:hint="eastAsia"/>
          <w:spacing w:val="20"/>
          <w:sz w:val="36"/>
        </w:rPr>
        <w:t>任教学段</w:t>
      </w:r>
      <w:r>
        <w:rPr>
          <w:rFonts w:eastAsia="黑体" w:hint="eastAsia"/>
          <w:spacing w:val="20"/>
          <w:sz w:val="36"/>
        </w:rPr>
        <w:t xml:space="preserve"> </w:t>
      </w:r>
      <w:r>
        <w:rPr>
          <w:rFonts w:eastAsia="黑体" w:hint="eastAsia"/>
          <w:spacing w:val="20"/>
          <w:sz w:val="36"/>
          <w:u w:val="single"/>
        </w:rPr>
        <w:t xml:space="preserve">    </w:t>
      </w:r>
      <w:r>
        <w:rPr>
          <w:rFonts w:ascii="仿宋" w:eastAsia="仿宋" w:hAnsi="仿宋" w:hint="eastAsia"/>
          <w:spacing w:val="20"/>
          <w:sz w:val="32"/>
          <w:u w:val="single"/>
        </w:rPr>
        <w:t xml:space="preserve">              </w:t>
      </w:r>
      <w:r>
        <w:rPr>
          <w:rFonts w:eastAsia="黑体" w:hint="eastAsia"/>
          <w:spacing w:val="20"/>
          <w:sz w:val="36"/>
          <w:u w:val="single"/>
        </w:rPr>
        <w:t xml:space="preserve">    </w:t>
      </w:r>
    </w:p>
    <w:p w:rsidR="00034773" w:rsidRDefault="001C2D35">
      <w:pPr>
        <w:spacing w:line="600" w:lineRule="auto"/>
        <w:ind w:leftChars="594" w:left="1247"/>
        <w:rPr>
          <w:rFonts w:eastAsia="黑体"/>
          <w:spacing w:val="20"/>
          <w:sz w:val="32"/>
          <w:u w:val="single"/>
        </w:rPr>
      </w:pPr>
      <w:r>
        <w:rPr>
          <w:rFonts w:eastAsia="黑体" w:hint="eastAsia"/>
          <w:spacing w:val="20"/>
          <w:sz w:val="36"/>
        </w:rPr>
        <w:t>申报学科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pacing w:val="20"/>
          <w:sz w:val="36"/>
          <w:u w:val="single"/>
        </w:rPr>
        <w:t xml:space="preserve">                </w:t>
      </w:r>
      <w:r>
        <w:rPr>
          <w:rFonts w:ascii="仿宋" w:eastAsia="仿宋" w:hAnsi="仿宋" w:hint="eastAsia"/>
          <w:spacing w:val="20"/>
          <w:sz w:val="32"/>
          <w:u w:val="single"/>
        </w:rPr>
        <w:t xml:space="preserve"> </w:t>
      </w:r>
      <w:r>
        <w:rPr>
          <w:rFonts w:eastAsia="黑体" w:hint="eastAsia"/>
          <w:spacing w:val="20"/>
          <w:sz w:val="36"/>
          <w:u w:val="single"/>
        </w:rPr>
        <w:t xml:space="preserve">    </w:t>
      </w:r>
    </w:p>
    <w:p w:rsidR="00034773" w:rsidRDefault="001C2D35">
      <w:pPr>
        <w:spacing w:line="600" w:lineRule="auto"/>
        <w:ind w:leftChars="594" w:left="1247"/>
        <w:rPr>
          <w:rFonts w:eastAsia="黑体"/>
          <w:spacing w:val="20"/>
          <w:sz w:val="36"/>
        </w:rPr>
      </w:pPr>
      <w:r>
        <w:rPr>
          <w:rFonts w:eastAsia="黑体" w:hint="eastAsia"/>
          <w:spacing w:val="20"/>
          <w:sz w:val="36"/>
        </w:rPr>
        <w:t>申报类别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  <w:u w:val="single"/>
        </w:rPr>
        <w:t xml:space="preserve">                         </w:t>
      </w:r>
    </w:p>
    <w:p w:rsidR="00034773" w:rsidRDefault="00034773">
      <w:pPr>
        <w:rPr>
          <w:spacing w:val="20"/>
          <w:sz w:val="28"/>
        </w:rPr>
      </w:pPr>
    </w:p>
    <w:p w:rsidR="00034773" w:rsidRDefault="00034773">
      <w:pPr>
        <w:rPr>
          <w:spacing w:val="20"/>
          <w:sz w:val="28"/>
        </w:rPr>
      </w:pPr>
    </w:p>
    <w:p w:rsidR="00034773" w:rsidRDefault="001C2D35">
      <w:pPr>
        <w:jc w:val="center"/>
        <w:rPr>
          <w:b/>
          <w:bCs/>
          <w:spacing w:val="80"/>
          <w:sz w:val="44"/>
        </w:rPr>
      </w:pPr>
      <w:r>
        <w:rPr>
          <w:rFonts w:hint="eastAsia"/>
          <w:b/>
          <w:bCs/>
          <w:spacing w:val="80"/>
          <w:sz w:val="44"/>
        </w:rPr>
        <w:t>青浦区教育局制</w:t>
      </w:r>
    </w:p>
    <w:p w:rsidR="00034773" w:rsidRDefault="001C2D35">
      <w:pPr>
        <w:spacing w:line="500" w:lineRule="exact"/>
        <w:jc w:val="center"/>
        <w:rPr>
          <w:b/>
          <w:bCs/>
          <w:spacing w:val="80"/>
          <w:sz w:val="44"/>
        </w:rPr>
      </w:pPr>
      <w:r>
        <w:rPr>
          <w:b/>
          <w:bCs/>
          <w:spacing w:val="80"/>
          <w:sz w:val="44"/>
        </w:rPr>
        <w:br w:type="page"/>
      </w:r>
    </w:p>
    <w:p w:rsidR="00034773" w:rsidRDefault="001C2D35">
      <w:pPr>
        <w:spacing w:line="500" w:lineRule="exact"/>
        <w:jc w:val="center"/>
        <w:rPr>
          <w:rFonts w:ascii="黑体" w:eastAsia="黑体" w:hAnsi="宋体"/>
          <w:b/>
          <w:sz w:val="36"/>
          <w:szCs w:val="32"/>
        </w:rPr>
      </w:pPr>
      <w:r>
        <w:rPr>
          <w:rFonts w:ascii="黑体" w:eastAsia="黑体" w:hAnsi="宋体" w:hint="eastAsia"/>
          <w:b/>
          <w:sz w:val="36"/>
          <w:szCs w:val="32"/>
        </w:rPr>
        <w:lastRenderedPageBreak/>
        <w:t>说</w:t>
      </w:r>
      <w:r>
        <w:rPr>
          <w:rFonts w:ascii="黑体" w:eastAsia="黑体" w:hAnsi="宋体" w:hint="eastAsia"/>
          <w:b/>
          <w:sz w:val="36"/>
          <w:szCs w:val="32"/>
        </w:rPr>
        <w:t xml:space="preserve">     </w:t>
      </w:r>
      <w:r>
        <w:rPr>
          <w:rFonts w:ascii="黑体" w:eastAsia="黑体" w:hAnsi="宋体" w:hint="eastAsia"/>
          <w:b/>
          <w:sz w:val="36"/>
          <w:szCs w:val="32"/>
        </w:rPr>
        <w:t>明</w:t>
      </w:r>
    </w:p>
    <w:p w:rsidR="00034773" w:rsidRDefault="00034773">
      <w:pPr>
        <w:jc w:val="left"/>
        <w:rPr>
          <w:rFonts w:ascii="宋体" w:hAnsi="宋体"/>
          <w:b/>
          <w:sz w:val="24"/>
          <w:szCs w:val="28"/>
        </w:rPr>
      </w:pPr>
    </w:p>
    <w:p w:rsidR="00034773" w:rsidRDefault="001C2D35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．表中“任教学段”填写：幼儿园（含早教中心）、小学（含辅读学校）、初中（含初职校）、高中、中职校、成校、教育学院、校外等。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</w:t>
      </w:r>
      <w:r>
        <w:rPr>
          <w:rFonts w:ascii="宋体" w:hAnsi="宋体" w:hint="eastAsia"/>
          <w:sz w:val="24"/>
          <w:szCs w:val="28"/>
        </w:rPr>
        <w:t>．表中“任教学科”“申报学科”请按规范填写：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="宋体" w:hAnsi="宋体"/>
          <w:color w:val="FF0000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语文、数学、外语、物理、化学、生物学、道德与法治</w:t>
      </w:r>
      <w:r>
        <w:rPr>
          <w:rFonts w:ascii="宋体" w:hAnsi="宋体" w:hint="eastAsia"/>
          <w:sz w:val="24"/>
          <w:szCs w:val="28"/>
        </w:rPr>
        <w:t>/</w:t>
      </w:r>
      <w:r>
        <w:rPr>
          <w:rFonts w:ascii="宋体" w:hAnsi="宋体" w:hint="eastAsia"/>
          <w:sz w:val="24"/>
          <w:szCs w:val="28"/>
        </w:rPr>
        <w:t>思想政治、历史、地理、科学</w:t>
      </w:r>
      <w:r>
        <w:rPr>
          <w:rFonts w:ascii="宋体" w:hAnsi="宋体"/>
          <w:sz w:val="24"/>
          <w:szCs w:val="28"/>
        </w:rPr>
        <w:t>/</w:t>
      </w:r>
      <w:r>
        <w:rPr>
          <w:rFonts w:ascii="宋体" w:hAnsi="宋体" w:hint="eastAsia"/>
          <w:sz w:val="24"/>
          <w:szCs w:val="28"/>
        </w:rPr>
        <w:t>自然、信息科技、劳动</w:t>
      </w:r>
      <w:r>
        <w:rPr>
          <w:rFonts w:ascii="宋体" w:hAnsi="宋体" w:hint="eastAsia"/>
          <w:sz w:val="24"/>
          <w:szCs w:val="28"/>
        </w:rPr>
        <w:t>/</w:t>
      </w:r>
      <w:r>
        <w:rPr>
          <w:rFonts w:ascii="宋体" w:hAnsi="宋体" w:hint="eastAsia"/>
          <w:sz w:val="24"/>
          <w:szCs w:val="28"/>
        </w:rPr>
        <w:t>通用技术、音乐、美术、艺术、体育与健康、</w:t>
      </w:r>
      <w:r>
        <w:rPr>
          <w:rFonts w:ascii="宋体" w:hAnsi="宋体" w:hint="eastAsia"/>
          <w:sz w:val="24"/>
          <w:szCs w:val="28"/>
          <w:lang w:eastAsia="zh"/>
        </w:rPr>
        <w:t>两类课程</w:t>
      </w:r>
      <w:r>
        <w:rPr>
          <w:rFonts w:ascii="宋体" w:hAnsi="宋体" w:hint="eastAsia"/>
          <w:sz w:val="24"/>
          <w:szCs w:val="28"/>
        </w:rPr>
        <w:t>、德育（含班主任、少先队等）、学前教育、教心</w:t>
      </w:r>
      <w:r>
        <w:rPr>
          <w:rFonts w:ascii="宋体" w:hAnsi="宋体"/>
          <w:sz w:val="24"/>
          <w:szCs w:val="28"/>
        </w:rPr>
        <w:t>、</w:t>
      </w:r>
      <w:r>
        <w:rPr>
          <w:rFonts w:ascii="宋体" w:hAnsi="宋体" w:hint="eastAsia"/>
          <w:sz w:val="24"/>
          <w:szCs w:val="28"/>
        </w:rPr>
        <w:t>特殊教育</w:t>
      </w:r>
      <w:r>
        <w:rPr>
          <w:rFonts w:ascii="宋体" w:hAnsi="宋体" w:hint="eastAsia"/>
          <w:sz w:val="24"/>
          <w:szCs w:val="28"/>
        </w:rPr>
        <w:t>（</w:t>
      </w:r>
      <w:r>
        <w:rPr>
          <w:rFonts w:ascii="宋体" w:hAnsi="宋体" w:hint="eastAsia"/>
          <w:sz w:val="24"/>
          <w:szCs w:val="28"/>
        </w:rPr>
        <w:t>含特长教师</w:t>
      </w:r>
      <w:r>
        <w:rPr>
          <w:rFonts w:ascii="宋体" w:hAnsi="宋体" w:hint="eastAsia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、职业教育、成人教育、教师教育、教育管理。</w:t>
      </w:r>
    </w:p>
    <w:p w:rsidR="00034773" w:rsidRDefault="001C2D35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在有□处，用√表示选中。</w:t>
      </w:r>
    </w:p>
    <w:p w:rsidR="00034773" w:rsidRDefault="00034773">
      <w:pPr>
        <w:spacing w:line="360" w:lineRule="auto"/>
        <w:jc w:val="left"/>
        <w:rPr>
          <w:rFonts w:ascii="宋体" w:hAnsi="宋体"/>
          <w:sz w:val="24"/>
          <w:szCs w:val="28"/>
        </w:rPr>
      </w:pPr>
    </w:p>
    <w:p w:rsidR="00034773" w:rsidRDefault="00034773">
      <w:pPr>
        <w:spacing w:line="360" w:lineRule="auto"/>
        <w:ind w:firstLineChars="200" w:firstLine="963"/>
        <w:jc w:val="center"/>
        <w:rPr>
          <w:rFonts w:eastAsia="黑体"/>
          <w:b/>
          <w:bCs/>
          <w:spacing w:val="80"/>
          <w:sz w:val="32"/>
        </w:rPr>
      </w:pPr>
    </w:p>
    <w:p w:rsidR="00034773" w:rsidRDefault="00034773">
      <w:pPr>
        <w:spacing w:line="360" w:lineRule="auto"/>
        <w:ind w:firstLineChars="200" w:firstLine="963"/>
        <w:jc w:val="center"/>
        <w:rPr>
          <w:rFonts w:eastAsia="黑体"/>
          <w:b/>
          <w:bCs/>
          <w:spacing w:val="80"/>
          <w:sz w:val="32"/>
        </w:rPr>
      </w:pPr>
    </w:p>
    <w:p w:rsidR="00034773" w:rsidRDefault="00034773">
      <w:pPr>
        <w:spacing w:line="360" w:lineRule="auto"/>
        <w:ind w:firstLineChars="200" w:firstLine="963"/>
        <w:jc w:val="center"/>
        <w:rPr>
          <w:rFonts w:eastAsia="黑体"/>
          <w:b/>
          <w:bCs/>
          <w:spacing w:val="80"/>
          <w:sz w:val="32"/>
        </w:rPr>
      </w:pPr>
    </w:p>
    <w:p w:rsidR="00034773" w:rsidRDefault="00034773">
      <w:pPr>
        <w:spacing w:line="360" w:lineRule="auto"/>
        <w:ind w:firstLineChars="200" w:firstLine="963"/>
        <w:jc w:val="center"/>
        <w:rPr>
          <w:rFonts w:eastAsia="黑体"/>
          <w:b/>
          <w:bCs/>
          <w:spacing w:val="80"/>
          <w:sz w:val="32"/>
        </w:rPr>
      </w:pPr>
    </w:p>
    <w:p w:rsidR="00034773" w:rsidRDefault="00034773">
      <w:pPr>
        <w:spacing w:line="360" w:lineRule="auto"/>
        <w:ind w:firstLineChars="200" w:firstLine="963"/>
        <w:jc w:val="center"/>
        <w:rPr>
          <w:rFonts w:eastAsia="黑体"/>
          <w:b/>
          <w:bCs/>
          <w:spacing w:val="80"/>
          <w:sz w:val="32"/>
        </w:rPr>
      </w:pPr>
    </w:p>
    <w:p w:rsidR="00034773" w:rsidRDefault="00034773">
      <w:pPr>
        <w:spacing w:line="360" w:lineRule="auto"/>
        <w:ind w:firstLineChars="200" w:firstLine="963"/>
        <w:jc w:val="center"/>
        <w:rPr>
          <w:rFonts w:eastAsia="黑体"/>
          <w:b/>
          <w:bCs/>
          <w:spacing w:val="80"/>
          <w:sz w:val="32"/>
        </w:rPr>
      </w:pPr>
    </w:p>
    <w:p w:rsidR="00034773" w:rsidRDefault="00034773">
      <w:pPr>
        <w:spacing w:line="360" w:lineRule="auto"/>
        <w:ind w:firstLineChars="200" w:firstLine="963"/>
        <w:jc w:val="center"/>
        <w:rPr>
          <w:rFonts w:eastAsia="黑体"/>
          <w:b/>
          <w:bCs/>
          <w:spacing w:val="80"/>
          <w:sz w:val="32"/>
        </w:rPr>
      </w:pPr>
    </w:p>
    <w:p w:rsidR="00034773" w:rsidRDefault="00034773">
      <w:pPr>
        <w:spacing w:line="360" w:lineRule="auto"/>
        <w:ind w:firstLineChars="200" w:firstLine="963"/>
        <w:jc w:val="center"/>
        <w:rPr>
          <w:rFonts w:eastAsia="黑体"/>
          <w:b/>
          <w:bCs/>
          <w:spacing w:val="80"/>
          <w:sz w:val="32"/>
        </w:rPr>
      </w:pPr>
    </w:p>
    <w:p w:rsidR="00034773" w:rsidRDefault="00034773">
      <w:pPr>
        <w:spacing w:line="360" w:lineRule="auto"/>
        <w:ind w:firstLineChars="200" w:firstLine="963"/>
        <w:jc w:val="center"/>
        <w:rPr>
          <w:rFonts w:eastAsia="黑体"/>
          <w:b/>
          <w:bCs/>
          <w:spacing w:val="80"/>
          <w:sz w:val="32"/>
        </w:rPr>
      </w:pPr>
    </w:p>
    <w:p w:rsidR="00034773" w:rsidRDefault="00034773">
      <w:pPr>
        <w:spacing w:line="360" w:lineRule="auto"/>
        <w:ind w:firstLineChars="200" w:firstLine="963"/>
        <w:jc w:val="center"/>
        <w:rPr>
          <w:rFonts w:eastAsia="黑体"/>
          <w:b/>
          <w:bCs/>
          <w:spacing w:val="80"/>
          <w:sz w:val="32"/>
        </w:rPr>
      </w:pPr>
    </w:p>
    <w:p w:rsidR="00034773" w:rsidRDefault="00034773">
      <w:pPr>
        <w:spacing w:line="360" w:lineRule="auto"/>
        <w:ind w:firstLineChars="200" w:firstLine="963"/>
        <w:jc w:val="center"/>
        <w:rPr>
          <w:rFonts w:eastAsia="黑体"/>
          <w:b/>
          <w:bCs/>
          <w:spacing w:val="80"/>
          <w:sz w:val="32"/>
        </w:rPr>
      </w:pPr>
    </w:p>
    <w:p w:rsidR="00034773" w:rsidRDefault="00034773">
      <w:pPr>
        <w:spacing w:line="360" w:lineRule="auto"/>
        <w:ind w:firstLineChars="200" w:firstLine="963"/>
        <w:jc w:val="center"/>
        <w:rPr>
          <w:rFonts w:eastAsia="黑体"/>
          <w:b/>
          <w:bCs/>
          <w:spacing w:val="80"/>
          <w:sz w:val="32"/>
        </w:rPr>
      </w:pPr>
    </w:p>
    <w:p w:rsidR="00034773" w:rsidRDefault="00034773">
      <w:pPr>
        <w:spacing w:line="360" w:lineRule="auto"/>
        <w:ind w:firstLineChars="200" w:firstLine="963"/>
        <w:jc w:val="center"/>
        <w:rPr>
          <w:rFonts w:eastAsia="黑体"/>
          <w:b/>
          <w:bCs/>
          <w:spacing w:val="80"/>
          <w:sz w:val="32"/>
        </w:rPr>
      </w:pPr>
    </w:p>
    <w:p w:rsidR="00034773" w:rsidRDefault="00034773">
      <w:pPr>
        <w:spacing w:line="360" w:lineRule="auto"/>
        <w:ind w:firstLineChars="200" w:firstLine="963"/>
        <w:jc w:val="center"/>
        <w:rPr>
          <w:rFonts w:eastAsia="黑体"/>
          <w:b/>
          <w:bCs/>
          <w:spacing w:val="80"/>
          <w:sz w:val="32"/>
        </w:rPr>
      </w:pPr>
    </w:p>
    <w:p w:rsidR="00034773" w:rsidRDefault="001C2D35">
      <w:pPr>
        <w:spacing w:line="360" w:lineRule="auto"/>
        <w:ind w:firstLineChars="200" w:firstLine="963"/>
        <w:jc w:val="center"/>
        <w:rPr>
          <w:rFonts w:eastAsia="黑体"/>
          <w:b/>
          <w:bCs/>
          <w:spacing w:val="80"/>
          <w:sz w:val="32"/>
        </w:rPr>
      </w:pPr>
      <w:r>
        <w:rPr>
          <w:rFonts w:eastAsia="黑体" w:hint="eastAsia"/>
          <w:b/>
          <w:bCs/>
          <w:spacing w:val="80"/>
          <w:sz w:val="32"/>
        </w:rPr>
        <w:lastRenderedPageBreak/>
        <w:t>一、申报意向</w:t>
      </w:r>
    </w:p>
    <w:tbl>
      <w:tblPr>
        <w:tblW w:w="87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6"/>
        <w:gridCol w:w="1418"/>
        <w:gridCol w:w="2977"/>
      </w:tblGrid>
      <w:tr w:rsidR="00034773">
        <w:trPr>
          <w:trHeight w:val="1021"/>
        </w:trPr>
        <w:tc>
          <w:tcPr>
            <w:tcW w:w="8789" w:type="dxa"/>
            <w:gridSpan w:val="4"/>
            <w:tcBorders>
              <w:bottom w:val="single" w:sz="4" w:space="0" w:color="auto"/>
            </w:tcBorders>
            <w:vAlign w:val="center"/>
          </w:tcPr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申报类别：</w:t>
            </w:r>
          </w:p>
          <w:p w:rsidR="00034773" w:rsidRDefault="001C2D3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□学科带头人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□示范教师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□教学能手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□教学骨干（含教坛新秀）</w:t>
            </w:r>
          </w:p>
          <w:p w:rsidR="00034773" w:rsidRDefault="001C2D35">
            <w:pPr>
              <w:ind w:firstLineChars="200" w:firstLine="420"/>
              <w:rPr>
                <w:sz w:val="24"/>
              </w:rPr>
            </w:pPr>
            <w:r>
              <w:rPr>
                <w:rFonts w:ascii="仿宋" w:eastAsia="仿宋" w:hAnsi="仿宋" w:hint="eastAsia"/>
              </w:rPr>
              <w:t>说明：教学骨干（含教坛新秀）为必报项；申报学科带头人须同时兼报示范教师。）</w:t>
            </w:r>
          </w:p>
        </w:tc>
      </w:tr>
      <w:tr w:rsidR="00034773">
        <w:trPr>
          <w:trHeight w:val="5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申报学段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73" w:rsidRDefault="00034773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773" w:rsidRDefault="00034773">
            <w:pPr>
              <w:rPr>
                <w:sz w:val="24"/>
              </w:rPr>
            </w:pPr>
          </w:p>
        </w:tc>
      </w:tr>
      <w:tr w:rsidR="00034773">
        <w:trPr>
          <w:trHeight w:val="567"/>
        </w:trPr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是否愿意到乡村学校或薄弱学校支教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034773">
        <w:trPr>
          <w:trHeight w:val="567"/>
        </w:trPr>
        <w:tc>
          <w:tcPr>
            <w:tcW w:w="439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是否属于破格申报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是否属于直接认定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</w:tr>
    </w:tbl>
    <w:p w:rsidR="00034773" w:rsidRDefault="001C2D35">
      <w:pPr>
        <w:spacing w:line="360" w:lineRule="auto"/>
        <w:jc w:val="center"/>
        <w:rPr>
          <w:rFonts w:eastAsia="黑体"/>
          <w:b/>
          <w:bCs/>
          <w:spacing w:val="80"/>
          <w:sz w:val="32"/>
        </w:rPr>
      </w:pPr>
      <w:r>
        <w:rPr>
          <w:rFonts w:eastAsia="黑体" w:hint="eastAsia"/>
          <w:b/>
          <w:bCs/>
          <w:spacing w:val="80"/>
          <w:sz w:val="32"/>
        </w:rPr>
        <w:t>二、个人信息</w:t>
      </w:r>
    </w:p>
    <w:tbl>
      <w:tblPr>
        <w:tblW w:w="87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276"/>
        <w:gridCol w:w="567"/>
        <w:gridCol w:w="851"/>
        <w:gridCol w:w="1275"/>
        <w:gridCol w:w="1276"/>
      </w:tblGrid>
      <w:tr w:rsidR="00034773">
        <w:trPr>
          <w:trHeight w:hRule="exact" w:val="624"/>
        </w:trPr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</w:tr>
      <w:tr w:rsidR="00034773">
        <w:trPr>
          <w:trHeight w:hRule="exact" w:val="624"/>
        </w:trPr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参加教育工作时间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</w:tr>
      <w:tr w:rsidR="00034773">
        <w:trPr>
          <w:trHeight w:hRule="exact" w:val="624"/>
        </w:trPr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专技职务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专技职务</w:t>
            </w:r>
          </w:p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年限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现聘专技</w:t>
            </w:r>
          </w:p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岗位等级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</w:tr>
      <w:tr w:rsidR="00034773">
        <w:trPr>
          <w:trHeight w:hRule="exact" w:val="624"/>
        </w:trPr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申报学科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任教申报</w:t>
            </w:r>
          </w:p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学科年限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</w:tr>
      <w:tr w:rsidR="00034773">
        <w:trPr>
          <w:trHeight w:hRule="exact" w:val="624"/>
        </w:trPr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团、队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乡村学校</w:t>
            </w:r>
          </w:p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</w:tr>
      <w:tr w:rsidR="00034773">
        <w:trPr>
          <w:trHeight w:hRule="exact" w:val="624"/>
        </w:trPr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师训编号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02" w:type="dxa"/>
            <w:gridSpan w:val="3"/>
            <w:tcBorders>
              <w:left w:val="single" w:sz="2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</w:tr>
      <w:tr w:rsidR="00034773">
        <w:trPr>
          <w:trHeight w:hRule="exact" w:val="624"/>
        </w:trPr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402" w:type="dxa"/>
            <w:gridSpan w:val="3"/>
            <w:tcBorders>
              <w:left w:val="single" w:sz="2" w:space="0" w:color="auto"/>
            </w:tcBorders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</w:tr>
    </w:tbl>
    <w:p w:rsidR="00034773" w:rsidRDefault="001C2D35">
      <w:pPr>
        <w:spacing w:line="360" w:lineRule="auto"/>
        <w:jc w:val="center"/>
        <w:rPr>
          <w:rFonts w:eastAsia="黑体"/>
          <w:b/>
          <w:bCs/>
          <w:spacing w:val="80"/>
          <w:sz w:val="32"/>
        </w:rPr>
      </w:pPr>
      <w:r>
        <w:rPr>
          <w:rFonts w:eastAsia="黑体" w:hint="eastAsia"/>
          <w:b/>
          <w:bCs/>
          <w:spacing w:val="80"/>
          <w:sz w:val="32"/>
        </w:rPr>
        <w:t>三、基本情况</w:t>
      </w:r>
    </w:p>
    <w:tbl>
      <w:tblPr>
        <w:tblW w:w="87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6"/>
        <w:gridCol w:w="7313"/>
      </w:tblGrid>
      <w:tr w:rsidR="00034773">
        <w:trPr>
          <w:trHeight w:val="940"/>
        </w:trPr>
        <w:tc>
          <w:tcPr>
            <w:tcW w:w="1476" w:type="dxa"/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近三年考核</w:t>
            </w:r>
          </w:p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308" w:type="dxa"/>
            <w:vAlign w:val="center"/>
          </w:tcPr>
          <w:p w:rsidR="00034773" w:rsidRDefault="001C2D3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年度：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年度：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年度：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34773" w:rsidRDefault="001C2D35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4"/>
              </w:rPr>
              <w:t>021</w:t>
            </w:r>
            <w:r>
              <w:rPr>
                <w:rFonts w:hint="eastAsia"/>
                <w:sz w:val="24"/>
              </w:rPr>
              <w:t>学年：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学年：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学年：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</w:tc>
      </w:tr>
      <w:tr w:rsidR="00034773">
        <w:trPr>
          <w:trHeight w:val="480"/>
        </w:trPr>
        <w:tc>
          <w:tcPr>
            <w:tcW w:w="8789" w:type="dxa"/>
            <w:gridSpan w:val="2"/>
            <w:vAlign w:val="center"/>
          </w:tcPr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是否参加过援滇援疆工作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034773">
        <w:trPr>
          <w:trHeight w:val="520"/>
        </w:trPr>
        <w:tc>
          <w:tcPr>
            <w:tcW w:w="8789" w:type="dxa"/>
            <w:gridSpan w:val="2"/>
            <w:vAlign w:val="center"/>
          </w:tcPr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是否曾经获得过教学能手及以上的名优称号：□是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034773">
        <w:trPr>
          <w:trHeight w:val="1660"/>
        </w:trPr>
        <w:tc>
          <w:tcPr>
            <w:tcW w:w="1476" w:type="dxa"/>
            <w:vAlign w:val="center"/>
          </w:tcPr>
          <w:p w:rsidR="00034773" w:rsidRDefault="001C2D35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第七届名优</w:t>
            </w:r>
            <w:r>
              <w:rPr>
                <w:rFonts w:hint="eastAsia"/>
                <w:sz w:val="24"/>
                <w:lang w:eastAsia="zh"/>
              </w:rPr>
              <w:t>履职情况</w:t>
            </w:r>
          </w:p>
        </w:tc>
        <w:tc>
          <w:tcPr>
            <w:tcW w:w="7313" w:type="dxa"/>
            <w:vAlign w:val="center"/>
          </w:tcPr>
          <w:p w:rsidR="00034773" w:rsidRDefault="001C2D35">
            <w:pPr>
              <w:rPr>
                <w:rFonts w:ascii="楷体" w:eastAsia="楷体" w:hAnsi="楷体" w:cs="楷体"/>
                <w:szCs w:val="21"/>
                <w:lang w:eastAsia="zh"/>
              </w:rPr>
            </w:pPr>
            <w:r>
              <w:rPr>
                <w:rFonts w:ascii="楷体" w:eastAsia="楷体" w:hAnsi="楷体" w:cs="楷体" w:hint="eastAsia"/>
                <w:szCs w:val="21"/>
                <w:lang w:eastAsia="zh"/>
              </w:rPr>
              <w:t>（</w:t>
            </w:r>
            <w:r>
              <w:rPr>
                <w:rFonts w:ascii="楷体" w:eastAsia="楷体" w:hAnsi="楷体" w:cs="楷体" w:hint="eastAsia"/>
                <w:szCs w:val="21"/>
              </w:rPr>
              <w:t>第七届名优</w:t>
            </w:r>
            <w:r>
              <w:rPr>
                <w:rFonts w:ascii="楷体" w:eastAsia="楷体" w:hAnsi="楷体" w:cs="楷体" w:hint="eastAsia"/>
                <w:szCs w:val="21"/>
                <w:lang w:eastAsia="zh"/>
              </w:rPr>
              <w:t>教师填写）</w:t>
            </w:r>
          </w:p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类别：□学科带头人□示范教师□教学能手□教学骨干（含教坛新秀）</w:t>
            </w:r>
          </w:p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年度履职考核结果：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034773" w:rsidRDefault="001C2D35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在“拔尖计划”或“种子计划”团队中的终期考核结果：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第七届名优教师任期总结考核结果：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</w:tc>
      </w:tr>
      <w:tr w:rsidR="00034773">
        <w:trPr>
          <w:trHeight w:val="960"/>
        </w:trPr>
        <w:tc>
          <w:tcPr>
            <w:tcW w:w="8789" w:type="dxa"/>
            <w:gridSpan w:val="2"/>
            <w:vAlign w:val="center"/>
          </w:tcPr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社会兼职（专业）情况：</w:t>
            </w:r>
            <w:r>
              <w:rPr>
                <w:sz w:val="24"/>
              </w:rPr>
              <w:t xml:space="preserve"> </w:t>
            </w:r>
          </w:p>
        </w:tc>
      </w:tr>
    </w:tbl>
    <w:p w:rsidR="00034773" w:rsidRDefault="001C2D35">
      <w:pPr>
        <w:spacing w:line="320" w:lineRule="exact"/>
        <w:jc w:val="center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br w:type="page"/>
      </w:r>
      <w:r>
        <w:rPr>
          <w:rFonts w:eastAsia="黑体" w:hint="eastAsia"/>
          <w:b/>
          <w:bCs/>
          <w:sz w:val="32"/>
        </w:rPr>
        <w:lastRenderedPageBreak/>
        <w:t>四、近三年完成教学工作情况</w:t>
      </w:r>
    </w:p>
    <w:p w:rsidR="00034773" w:rsidRDefault="001C2D35">
      <w:pPr>
        <w:spacing w:line="460" w:lineRule="exact"/>
        <w:jc w:val="center"/>
        <w:rPr>
          <w:sz w:val="24"/>
        </w:rPr>
      </w:pPr>
      <w:r>
        <w:rPr>
          <w:rFonts w:hint="eastAsia"/>
          <w:sz w:val="24"/>
        </w:rPr>
        <w:t>（按学期填写，含本学期）</w:t>
      </w:r>
    </w:p>
    <w:tbl>
      <w:tblPr>
        <w:tblW w:w="8404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4"/>
        <w:gridCol w:w="1794"/>
        <w:gridCol w:w="1559"/>
        <w:gridCol w:w="1560"/>
        <w:gridCol w:w="850"/>
        <w:gridCol w:w="947"/>
      </w:tblGrid>
      <w:tr w:rsidR="00034773">
        <w:trPr>
          <w:trHeight w:val="510"/>
        </w:trPr>
        <w:tc>
          <w:tcPr>
            <w:tcW w:w="1694" w:type="dxa"/>
            <w:tcMar>
              <w:left w:w="57" w:type="dxa"/>
              <w:right w:w="57" w:type="dxa"/>
            </w:tcMar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1794" w:type="dxa"/>
            <w:tcMar>
              <w:left w:w="57" w:type="dxa"/>
              <w:right w:w="57" w:type="dxa"/>
            </w:tcMar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任教主要</w:t>
            </w:r>
          </w:p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学科与年级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任教其他</w:t>
            </w:r>
          </w:p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学科与年级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平均每周课时</w:t>
            </w: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是否任</w:t>
            </w:r>
          </w:p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</w:tr>
      <w:tr w:rsidR="00034773">
        <w:trPr>
          <w:trHeight w:hRule="exact" w:val="715"/>
        </w:trPr>
        <w:tc>
          <w:tcPr>
            <w:tcW w:w="1694" w:type="dxa"/>
            <w:tcMar>
              <w:left w:w="57" w:type="dxa"/>
              <w:right w:w="57" w:type="dxa"/>
            </w:tcMar>
            <w:vAlign w:val="center"/>
          </w:tcPr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2022.2-2022.6</w:t>
            </w:r>
          </w:p>
        </w:tc>
        <w:tc>
          <w:tcPr>
            <w:tcW w:w="1794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034773">
        <w:trPr>
          <w:trHeight w:hRule="exact" w:val="697"/>
        </w:trPr>
        <w:tc>
          <w:tcPr>
            <w:tcW w:w="1694" w:type="dxa"/>
            <w:tcMar>
              <w:left w:w="57" w:type="dxa"/>
              <w:right w:w="57" w:type="dxa"/>
            </w:tcMar>
            <w:vAlign w:val="center"/>
          </w:tcPr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2022.9-2023.1</w:t>
            </w:r>
          </w:p>
        </w:tc>
        <w:tc>
          <w:tcPr>
            <w:tcW w:w="1794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034773">
        <w:trPr>
          <w:trHeight w:hRule="exact" w:val="697"/>
        </w:trPr>
        <w:tc>
          <w:tcPr>
            <w:tcW w:w="1694" w:type="dxa"/>
            <w:tcMar>
              <w:left w:w="57" w:type="dxa"/>
              <w:right w:w="57" w:type="dxa"/>
            </w:tcMar>
            <w:vAlign w:val="center"/>
          </w:tcPr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2023.2-2023.6</w:t>
            </w:r>
          </w:p>
        </w:tc>
        <w:tc>
          <w:tcPr>
            <w:tcW w:w="1794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034773">
        <w:trPr>
          <w:trHeight w:hRule="exact" w:val="707"/>
        </w:trPr>
        <w:tc>
          <w:tcPr>
            <w:tcW w:w="1694" w:type="dxa"/>
            <w:tcMar>
              <w:left w:w="57" w:type="dxa"/>
              <w:right w:w="57" w:type="dxa"/>
            </w:tcMar>
            <w:vAlign w:val="center"/>
          </w:tcPr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2023.9-2024.1</w:t>
            </w:r>
          </w:p>
        </w:tc>
        <w:tc>
          <w:tcPr>
            <w:tcW w:w="1794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  <w:vAlign w:val="center"/>
          </w:tcPr>
          <w:p w:rsidR="00034773" w:rsidRDefault="00034773">
            <w:pPr>
              <w:spacing w:line="2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034773">
        <w:trPr>
          <w:trHeight w:hRule="exact" w:val="510"/>
        </w:trPr>
        <w:tc>
          <w:tcPr>
            <w:tcW w:w="1694" w:type="dxa"/>
            <w:tcMar>
              <w:left w:w="57" w:type="dxa"/>
              <w:right w:w="57" w:type="dxa"/>
            </w:tcMar>
            <w:vAlign w:val="center"/>
          </w:tcPr>
          <w:p w:rsidR="00034773" w:rsidRDefault="001C2D35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.2-202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.6</w:t>
            </w:r>
          </w:p>
        </w:tc>
        <w:tc>
          <w:tcPr>
            <w:tcW w:w="1794" w:type="dxa"/>
            <w:tcMar>
              <w:left w:w="57" w:type="dxa"/>
              <w:right w:w="57" w:type="dxa"/>
            </w:tcMar>
          </w:tcPr>
          <w:p w:rsidR="00034773" w:rsidRDefault="00034773">
            <w:pPr>
              <w:rPr>
                <w:spacing w:val="80"/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34773" w:rsidRDefault="00034773">
            <w:pPr>
              <w:rPr>
                <w:spacing w:val="80"/>
                <w:sz w:val="24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773" w:rsidRDefault="00034773">
            <w:pPr>
              <w:rPr>
                <w:spacing w:val="80"/>
                <w:sz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34773" w:rsidRDefault="00034773">
            <w:pPr>
              <w:rPr>
                <w:spacing w:val="80"/>
                <w:sz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</w:tcPr>
          <w:p w:rsidR="00034773" w:rsidRDefault="00034773">
            <w:pPr>
              <w:rPr>
                <w:spacing w:val="80"/>
                <w:sz w:val="24"/>
              </w:rPr>
            </w:pPr>
          </w:p>
        </w:tc>
      </w:tr>
      <w:tr w:rsidR="00034773">
        <w:trPr>
          <w:trHeight w:hRule="exact" w:val="510"/>
        </w:trPr>
        <w:tc>
          <w:tcPr>
            <w:tcW w:w="1694" w:type="dxa"/>
            <w:tcMar>
              <w:left w:w="57" w:type="dxa"/>
              <w:right w:w="57" w:type="dxa"/>
            </w:tcMar>
            <w:vAlign w:val="center"/>
          </w:tcPr>
          <w:p w:rsidR="00034773" w:rsidRDefault="001C2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2024.9-</w:t>
            </w:r>
          </w:p>
        </w:tc>
        <w:tc>
          <w:tcPr>
            <w:tcW w:w="1794" w:type="dxa"/>
            <w:tcMar>
              <w:left w:w="57" w:type="dxa"/>
              <w:right w:w="57" w:type="dxa"/>
            </w:tcMar>
          </w:tcPr>
          <w:p w:rsidR="00034773" w:rsidRDefault="00034773">
            <w:pPr>
              <w:rPr>
                <w:spacing w:val="80"/>
                <w:sz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34773" w:rsidRDefault="00034773">
            <w:pPr>
              <w:rPr>
                <w:spacing w:val="80"/>
                <w:sz w:val="24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034773" w:rsidRDefault="00034773">
            <w:pPr>
              <w:rPr>
                <w:spacing w:val="80"/>
                <w:sz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34773" w:rsidRDefault="00034773">
            <w:pPr>
              <w:rPr>
                <w:spacing w:val="80"/>
                <w:sz w:val="24"/>
              </w:rPr>
            </w:pPr>
          </w:p>
        </w:tc>
        <w:tc>
          <w:tcPr>
            <w:tcW w:w="947" w:type="dxa"/>
            <w:tcMar>
              <w:left w:w="57" w:type="dxa"/>
              <w:right w:w="57" w:type="dxa"/>
            </w:tcMar>
          </w:tcPr>
          <w:p w:rsidR="00034773" w:rsidRDefault="00034773">
            <w:pPr>
              <w:rPr>
                <w:spacing w:val="80"/>
                <w:sz w:val="24"/>
              </w:rPr>
            </w:pPr>
          </w:p>
        </w:tc>
      </w:tr>
    </w:tbl>
    <w:p w:rsidR="00034773" w:rsidRDefault="001C2D35">
      <w:pPr>
        <w:tabs>
          <w:tab w:val="left" w:pos="4680"/>
        </w:tabs>
        <w:jc w:val="center"/>
        <w:rPr>
          <w:rFonts w:eastAsia="黑体"/>
          <w:b/>
          <w:bCs/>
          <w:spacing w:val="80"/>
          <w:sz w:val="32"/>
        </w:rPr>
      </w:pPr>
      <w:r>
        <w:rPr>
          <w:rFonts w:eastAsia="黑体" w:hint="eastAsia"/>
          <w:b/>
          <w:bCs/>
          <w:spacing w:val="80"/>
          <w:sz w:val="32"/>
        </w:rPr>
        <w:t>五、申报理由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09"/>
      </w:tblGrid>
      <w:tr w:rsidR="00034773">
        <w:trPr>
          <w:trHeight w:val="536"/>
        </w:trPr>
        <w:tc>
          <w:tcPr>
            <w:tcW w:w="8409" w:type="dxa"/>
            <w:vAlign w:val="center"/>
          </w:tcPr>
          <w:p w:rsidR="00034773" w:rsidRDefault="001C2D35">
            <w:pPr>
              <w:jc w:val="center"/>
            </w:pPr>
            <w:r>
              <w:rPr>
                <w:rFonts w:hint="eastAsia"/>
                <w:sz w:val="24"/>
              </w:rPr>
              <w:t>（一）教育教学特色</w:t>
            </w:r>
          </w:p>
        </w:tc>
      </w:tr>
      <w:tr w:rsidR="00034773">
        <w:trPr>
          <w:trHeight w:val="6664"/>
        </w:trPr>
        <w:tc>
          <w:tcPr>
            <w:tcW w:w="8409" w:type="dxa"/>
          </w:tcPr>
          <w:p w:rsidR="00034773" w:rsidRDefault="001C2D35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本人教育理念、实践探索、教书育人成效等。限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字。）</w:t>
            </w:r>
          </w:p>
          <w:p w:rsidR="00034773" w:rsidRDefault="00034773">
            <w:pPr>
              <w:spacing w:line="280" w:lineRule="exact"/>
              <w:ind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  <w:p w:rsidR="00034773" w:rsidRDefault="00034773">
            <w:pPr>
              <w:spacing w:line="280" w:lineRule="exact"/>
              <w:ind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  <w:p w:rsidR="00034773" w:rsidRDefault="00034773">
            <w:pPr>
              <w:spacing w:line="280" w:lineRule="exact"/>
              <w:ind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  <w:p w:rsidR="00034773" w:rsidRDefault="00034773">
            <w:pPr>
              <w:spacing w:line="280" w:lineRule="exact"/>
              <w:ind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  <w:p w:rsidR="00034773" w:rsidRDefault="00034773">
            <w:pPr>
              <w:spacing w:line="280" w:lineRule="exact"/>
              <w:ind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  <w:p w:rsidR="00034773" w:rsidRDefault="00034773">
            <w:pPr>
              <w:spacing w:line="280" w:lineRule="exact"/>
              <w:ind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  <w:p w:rsidR="00034773" w:rsidRDefault="00034773">
            <w:pPr>
              <w:spacing w:line="280" w:lineRule="exact"/>
              <w:ind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  <w:p w:rsidR="00034773" w:rsidRDefault="00034773">
            <w:pPr>
              <w:spacing w:line="280" w:lineRule="exact"/>
              <w:ind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  <w:p w:rsidR="00034773" w:rsidRDefault="00034773">
            <w:pPr>
              <w:spacing w:line="280" w:lineRule="exact"/>
              <w:ind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  <w:p w:rsidR="00034773" w:rsidRDefault="00034773">
            <w:pPr>
              <w:spacing w:line="280" w:lineRule="exact"/>
              <w:ind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  <w:p w:rsidR="00034773" w:rsidRDefault="00034773">
            <w:pPr>
              <w:spacing w:line="280" w:lineRule="exact"/>
              <w:ind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  <w:p w:rsidR="00034773" w:rsidRDefault="00034773">
            <w:pPr>
              <w:spacing w:line="280" w:lineRule="exact"/>
              <w:ind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  <w:p w:rsidR="00034773" w:rsidRDefault="00034773">
            <w:pPr>
              <w:spacing w:line="280" w:lineRule="exact"/>
              <w:ind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  <w:p w:rsidR="00034773" w:rsidRDefault="00034773">
            <w:pPr>
              <w:spacing w:line="280" w:lineRule="exact"/>
              <w:ind w:firstLineChars="2800" w:firstLine="6746"/>
              <w:rPr>
                <w:b/>
                <w:bCs/>
                <w:sz w:val="24"/>
                <w:u w:val="single"/>
              </w:rPr>
            </w:pPr>
          </w:p>
          <w:p w:rsidR="00034773" w:rsidRDefault="00034773">
            <w:pPr>
              <w:spacing w:line="280" w:lineRule="exact"/>
              <w:ind w:firstLineChars="2800" w:firstLine="6746"/>
              <w:rPr>
                <w:b/>
                <w:bCs/>
                <w:sz w:val="24"/>
                <w:u w:val="single"/>
              </w:rPr>
            </w:pPr>
          </w:p>
          <w:p w:rsidR="00034773" w:rsidRDefault="00034773">
            <w:pPr>
              <w:spacing w:line="280" w:lineRule="exact"/>
              <w:ind w:firstLineChars="2800" w:firstLine="6746"/>
              <w:rPr>
                <w:b/>
                <w:bCs/>
                <w:sz w:val="24"/>
                <w:u w:val="single"/>
              </w:rPr>
            </w:pPr>
          </w:p>
        </w:tc>
      </w:tr>
    </w:tbl>
    <w:p w:rsidR="00034773" w:rsidRDefault="00034773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eastAsia="黑体" w:hAnsi="宋体"/>
          <w:spacing w:val="80"/>
          <w:szCs w:val="24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09"/>
      </w:tblGrid>
      <w:tr w:rsidR="00034773">
        <w:trPr>
          <w:trHeight w:val="538"/>
        </w:trPr>
        <w:tc>
          <w:tcPr>
            <w:tcW w:w="8409" w:type="dxa"/>
            <w:vAlign w:val="center"/>
          </w:tcPr>
          <w:p w:rsidR="00034773" w:rsidRDefault="001C2D35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（二）履职计划</w:t>
            </w:r>
          </w:p>
        </w:tc>
      </w:tr>
      <w:tr w:rsidR="00034773">
        <w:trPr>
          <w:trHeight w:val="759"/>
        </w:trPr>
        <w:tc>
          <w:tcPr>
            <w:tcW w:w="8409" w:type="dxa"/>
            <w:vAlign w:val="center"/>
          </w:tcPr>
          <w:p w:rsidR="00034773" w:rsidRDefault="001C2D35">
            <w:pPr>
              <w:widowControl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申报学科带头人，须填写拟在第八届任职期间实施的项目研修计划，可包含但不限于以下内容：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研修依据与基础；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研修目标；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主要内容；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年度计划；</w:t>
            </w: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创新点；</w:t>
            </w: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预期成果。限</w:t>
            </w:r>
            <w:r>
              <w:rPr>
                <w:rFonts w:hint="eastAsia"/>
                <w:sz w:val="24"/>
              </w:rPr>
              <w:t>3000</w:t>
            </w:r>
            <w:r>
              <w:rPr>
                <w:rFonts w:hint="eastAsia"/>
                <w:sz w:val="24"/>
              </w:rPr>
              <w:t>字。</w:t>
            </w:r>
            <w:r>
              <w:rPr>
                <w:rFonts w:ascii="楷体_GB2312" w:eastAsia="楷体_GB2312" w:hAnsi="楷体_GB2312" w:cs="楷体_GB2312" w:hint="eastAsia"/>
                <w:sz w:val="24"/>
                <w:lang w:eastAsia="zh"/>
              </w:rPr>
              <w:t>（说明：“种子计划”包括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区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  <w:lang w:eastAsia="zh"/>
              </w:rPr>
              <w:t>级专业发展共同体、课改项目攻坚共同体、校际协作发展共同体等三个类别，具体参看《第八届名优教师履职管理和考核办法》。）</w:t>
            </w: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  <w:p w:rsidR="00034773" w:rsidRDefault="00034773">
            <w:pPr>
              <w:widowControl/>
              <w:spacing w:line="400" w:lineRule="exact"/>
              <w:jc w:val="center"/>
              <w:rPr>
                <w:sz w:val="24"/>
              </w:rPr>
            </w:pPr>
          </w:p>
        </w:tc>
      </w:tr>
    </w:tbl>
    <w:p w:rsidR="00034773" w:rsidRDefault="00034773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eastAsia="黑体" w:hAnsi="宋体"/>
          <w:spacing w:val="80"/>
          <w:szCs w:val="24"/>
        </w:rPr>
      </w:pPr>
    </w:p>
    <w:p w:rsidR="00034773" w:rsidRDefault="001C2D35">
      <w:pPr>
        <w:spacing w:line="460" w:lineRule="exact"/>
        <w:jc w:val="center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br w:type="page"/>
      </w:r>
      <w:r>
        <w:rPr>
          <w:rFonts w:eastAsia="黑体" w:hint="eastAsia"/>
          <w:b/>
          <w:bCs/>
          <w:sz w:val="32"/>
        </w:rPr>
        <w:lastRenderedPageBreak/>
        <w:t>六、</w:t>
      </w:r>
      <w:r>
        <w:rPr>
          <w:rFonts w:eastAsia="黑体" w:hint="eastAsia"/>
          <w:b/>
          <w:bCs/>
          <w:sz w:val="32"/>
        </w:rPr>
        <w:t>2021</w:t>
      </w:r>
      <w:r>
        <w:rPr>
          <w:rFonts w:eastAsia="黑体" w:hint="eastAsia"/>
          <w:b/>
          <w:bCs/>
          <w:sz w:val="32"/>
        </w:rPr>
        <w:t>学年以来获校级及以上奖励情况</w:t>
      </w:r>
    </w:p>
    <w:p w:rsidR="00034773" w:rsidRDefault="001C2D35">
      <w:pPr>
        <w:spacing w:line="460" w:lineRule="exact"/>
        <w:jc w:val="center"/>
        <w:rPr>
          <w:sz w:val="22"/>
        </w:rPr>
      </w:pPr>
      <w:r>
        <w:rPr>
          <w:rFonts w:hint="eastAsia"/>
          <w:sz w:val="22"/>
        </w:rPr>
        <w:t>（获荣誉称号、获教育教学和教育研究奖励等，</w:t>
      </w:r>
      <w:r>
        <w:rPr>
          <w:sz w:val="22"/>
        </w:rPr>
        <w:t>限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项）</w:t>
      </w:r>
    </w:p>
    <w:tbl>
      <w:tblPr>
        <w:tblW w:w="8455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100"/>
        <w:gridCol w:w="2126"/>
        <w:gridCol w:w="1514"/>
      </w:tblGrid>
      <w:tr w:rsidR="00034773">
        <w:trPr>
          <w:trHeight w:hRule="exact" w:val="668"/>
        </w:trPr>
        <w:tc>
          <w:tcPr>
            <w:tcW w:w="715" w:type="dxa"/>
          </w:tcPr>
          <w:p w:rsidR="00034773" w:rsidRDefault="001C2D3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4100" w:type="dxa"/>
          </w:tcPr>
          <w:p w:rsidR="00034773" w:rsidRDefault="001C2D3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126" w:type="dxa"/>
          </w:tcPr>
          <w:p w:rsidR="00034773" w:rsidRDefault="001C2D3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514" w:type="dxa"/>
          </w:tcPr>
          <w:p w:rsidR="00034773" w:rsidRDefault="001C2D3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</w:tc>
      </w:tr>
      <w:tr w:rsidR="00034773">
        <w:trPr>
          <w:trHeight w:hRule="exact" w:val="543"/>
        </w:trPr>
        <w:tc>
          <w:tcPr>
            <w:tcW w:w="715" w:type="dxa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4100" w:type="dxa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14" w:type="dxa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034773">
        <w:trPr>
          <w:trHeight w:hRule="exact" w:val="579"/>
        </w:trPr>
        <w:tc>
          <w:tcPr>
            <w:tcW w:w="715" w:type="dxa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4100" w:type="dxa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14" w:type="dxa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034773">
        <w:trPr>
          <w:trHeight w:val="539"/>
        </w:trPr>
        <w:tc>
          <w:tcPr>
            <w:tcW w:w="715" w:type="dxa"/>
          </w:tcPr>
          <w:p w:rsidR="00034773" w:rsidRDefault="00034773">
            <w:pPr>
              <w:rPr>
                <w:sz w:val="24"/>
              </w:rPr>
            </w:pPr>
          </w:p>
        </w:tc>
        <w:tc>
          <w:tcPr>
            <w:tcW w:w="4100" w:type="dxa"/>
          </w:tcPr>
          <w:p w:rsidR="00034773" w:rsidRDefault="00034773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034773" w:rsidRDefault="00034773">
            <w:pPr>
              <w:rPr>
                <w:sz w:val="24"/>
              </w:rPr>
            </w:pPr>
          </w:p>
        </w:tc>
        <w:tc>
          <w:tcPr>
            <w:tcW w:w="1514" w:type="dxa"/>
          </w:tcPr>
          <w:p w:rsidR="00034773" w:rsidRDefault="00034773">
            <w:pPr>
              <w:rPr>
                <w:sz w:val="24"/>
              </w:rPr>
            </w:pPr>
          </w:p>
        </w:tc>
      </w:tr>
      <w:tr w:rsidR="00034773">
        <w:trPr>
          <w:trHeight w:val="539"/>
        </w:trPr>
        <w:tc>
          <w:tcPr>
            <w:tcW w:w="715" w:type="dxa"/>
          </w:tcPr>
          <w:p w:rsidR="00034773" w:rsidRDefault="00034773">
            <w:pPr>
              <w:rPr>
                <w:sz w:val="24"/>
              </w:rPr>
            </w:pPr>
          </w:p>
        </w:tc>
        <w:tc>
          <w:tcPr>
            <w:tcW w:w="4100" w:type="dxa"/>
          </w:tcPr>
          <w:p w:rsidR="00034773" w:rsidRDefault="00034773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034773" w:rsidRDefault="00034773">
            <w:pPr>
              <w:rPr>
                <w:sz w:val="24"/>
              </w:rPr>
            </w:pPr>
          </w:p>
        </w:tc>
        <w:tc>
          <w:tcPr>
            <w:tcW w:w="1514" w:type="dxa"/>
          </w:tcPr>
          <w:p w:rsidR="00034773" w:rsidRDefault="00034773">
            <w:pPr>
              <w:rPr>
                <w:sz w:val="24"/>
              </w:rPr>
            </w:pPr>
          </w:p>
        </w:tc>
      </w:tr>
      <w:tr w:rsidR="00034773">
        <w:trPr>
          <w:trHeight w:val="583"/>
        </w:trPr>
        <w:tc>
          <w:tcPr>
            <w:tcW w:w="715" w:type="dxa"/>
            <w:tcBorders>
              <w:bottom w:val="single" w:sz="12" w:space="0" w:color="auto"/>
            </w:tcBorders>
          </w:tcPr>
          <w:p w:rsidR="00034773" w:rsidRDefault="00034773">
            <w:pPr>
              <w:rPr>
                <w:sz w:val="24"/>
              </w:rPr>
            </w:pPr>
          </w:p>
        </w:tc>
        <w:tc>
          <w:tcPr>
            <w:tcW w:w="4100" w:type="dxa"/>
            <w:tcBorders>
              <w:bottom w:val="single" w:sz="12" w:space="0" w:color="auto"/>
            </w:tcBorders>
          </w:tcPr>
          <w:p w:rsidR="00034773" w:rsidRDefault="00034773">
            <w:pPr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34773" w:rsidRDefault="00034773">
            <w:pPr>
              <w:rPr>
                <w:sz w:val="24"/>
              </w:rPr>
            </w:pPr>
          </w:p>
        </w:tc>
        <w:tc>
          <w:tcPr>
            <w:tcW w:w="1514" w:type="dxa"/>
            <w:tcBorders>
              <w:bottom w:val="single" w:sz="12" w:space="0" w:color="auto"/>
            </w:tcBorders>
          </w:tcPr>
          <w:p w:rsidR="00034773" w:rsidRDefault="00034773">
            <w:pPr>
              <w:rPr>
                <w:sz w:val="24"/>
              </w:rPr>
            </w:pPr>
          </w:p>
        </w:tc>
      </w:tr>
    </w:tbl>
    <w:p w:rsidR="00034773" w:rsidRDefault="00034773">
      <w:pPr>
        <w:spacing w:line="460" w:lineRule="exact"/>
        <w:jc w:val="center"/>
        <w:rPr>
          <w:rFonts w:eastAsia="黑体"/>
          <w:b/>
          <w:bCs/>
          <w:sz w:val="32"/>
        </w:rPr>
      </w:pPr>
    </w:p>
    <w:p w:rsidR="00034773" w:rsidRDefault="001C2D35">
      <w:pPr>
        <w:spacing w:line="46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七、</w:t>
      </w:r>
      <w:r>
        <w:rPr>
          <w:rFonts w:eastAsia="黑体" w:hint="eastAsia"/>
          <w:b/>
          <w:bCs/>
          <w:sz w:val="32"/>
        </w:rPr>
        <w:t>2021</w:t>
      </w:r>
      <w:r>
        <w:rPr>
          <w:rFonts w:eastAsia="黑体" w:hint="eastAsia"/>
          <w:b/>
          <w:bCs/>
          <w:sz w:val="32"/>
        </w:rPr>
        <w:t>学年以来专业示范引领情况</w:t>
      </w:r>
    </w:p>
    <w:p w:rsidR="00034773" w:rsidRDefault="001C2D35">
      <w:pPr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（校级及以上的公开课、公开教研、交流发言、专题讲座、学术报告、带教教师、带领团队、指导学生获奖等，</w:t>
      </w:r>
      <w:r>
        <w:rPr>
          <w:rFonts w:ascii="宋体" w:hAnsi="宋体"/>
          <w:bCs/>
          <w:szCs w:val="21"/>
        </w:rPr>
        <w:t>限</w:t>
      </w:r>
      <w:r>
        <w:rPr>
          <w:rFonts w:ascii="宋体" w:hAnsi="宋体" w:hint="eastAsia"/>
          <w:bCs/>
          <w:szCs w:val="21"/>
        </w:rPr>
        <w:t>10</w:t>
      </w:r>
      <w:r>
        <w:rPr>
          <w:rFonts w:ascii="宋体" w:hAnsi="宋体" w:hint="eastAsia"/>
          <w:bCs/>
          <w:szCs w:val="21"/>
        </w:rPr>
        <w:t>项）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827"/>
        <w:gridCol w:w="1560"/>
        <w:gridCol w:w="1184"/>
      </w:tblGrid>
      <w:tr w:rsidR="00034773">
        <w:trPr>
          <w:trHeight w:hRule="exact" w:val="615"/>
        </w:trPr>
        <w:tc>
          <w:tcPr>
            <w:tcW w:w="1838" w:type="dxa"/>
            <w:vAlign w:val="center"/>
          </w:tcPr>
          <w:p w:rsidR="00034773" w:rsidRDefault="001C2D3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3827" w:type="dxa"/>
            <w:vAlign w:val="center"/>
          </w:tcPr>
          <w:p w:rsidR="00034773" w:rsidRDefault="001C2D35">
            <w:pPr>
              <w:spacing w:line="600" w:lineRule="exact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1560" w:type="dxa"/>
            <w:vAlign w:val="center"/>
          </w:tcPr>
          <w:p w:rsidR="00034773" w:rsidRDefault="001C2D3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1184" w:type="dxa"/>
            <w:vAlign w:val="center"/>
          </w:tcPr>
          <w:p w:rsidR="00034773" w:rsidRDefault="001C2D3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</w:tr>
      <w:tr w:rsidR="00034773">
        <w:trPr>
          <w:trHeight w:hRule="exact" w:val="532"/>
        </w:trPr>
        <w:tc>
          <w:tcPr>
            <w:tcW w:w="1838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034773" w:rsidRDefault="00034773">
            <w:pPr>
              <w:spacing w:line="600" w:lineRule="exact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034773">
        <w:trPr>
          <w:trHeight w:hRule="exact" w:val="569"/>
        </w:trPr>
        <w:tc>
          <w:tcPr>
            <w:tcW w:w="1838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034773" w:rsidRDefault="00034773">
            <w:pPr>
              <w:spacing w:line="600" w:lineRule="exact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034773">
        <w:trPr>
          <w:trHeight w:hRule="exact" w:val="563"/>
        </w:trPr>
        <w:tc>
          <w:tcPr>
            <w:tcW w:w="1838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034773" w:rsidRDefault="00034773">
            <w:pPr>
              <w:spacing w:line="600" w:lineRule="exact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034773">
        <w:trPr>
          <w:trHeight w:hRule="exact" w:val="570"/>
        </w:trPr>
        <w:tc>
          <w:tcPr>
            <w:tcW w:w="1838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034773" w:rsidRDefault="00034773">
            <w:pPr>
              <w:spacing w:line="600" w:lineRule="exact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034773">
        <w:trPr>
          <w:trHeight w:hRule="exact" w:val="565"/>
        </w:trPr>
        <w:tc>
          <w:tcPr>
            <w:tcW w:w="1838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034773" w:rsidRDefault="00034773">
            <w:pPr>
              <w:spacing w:line="600" w:lineRule="exact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034773">
        <w:trPr>
          <w:trHeight w:hRule="exact" w:val="558"/>
        </w:trPr>
        <w:tc>
          <w:tcPr>
            <w:tcW w:w="1838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034773" w:rsidRDefault="00034773">
            <w:pPr>
              <w:spacing w:line="600" w:lineRule="exact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034773">
        <w:trPr>
          <w:trHeight w:hRule="exact" w:val="573"/>
        </w:trPr>
        <w:tc>
          <w:tcPr>
            <w:tcW w:w="1838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034773" w:rsidRDefault="00034773">
            <w:pPr>
              <w:spacing w:line="600" w:lineRule="exact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034773">
        <w:trPr>
          <w:trHeight w:hRule="exact" w:val="567"/>
        </w:trPr>
        <w:tc>
          <w:tcPr>
            <w:tcW w:w="1838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034773" w:rsidRDefault="00034773">
            <w:pPr>
              <w:spacing w:line="600" w:lineRule="exact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034773">
        <w:trPr>
          <w:trHeight w:hRule="exact" w:val="569"/>
        </w:trPr>
        <w:tc>
          <w:tcPr>
            <w:tcW w:w="1838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034773" w:rsidRDefault="00034773">
            <w:pPr>
              <w:spacing w:line="600" w:lineRule="exact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034773">
        <w:trPr>
          <w:trHeight w:hRule="exact" w:val="563"/>
        </w:trPr>
        <w:tc>
          <w:tcPr>
            <w:tcW w:w="1838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034773" w:rsidRDefault="00034773">
            <w:pPr>
              <w:spacing w:line="600" w:lineRule="exact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:rsidR="00034773" w:rsidRDefault="00034773"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 w:rsidR="00034773" w:rsidRDefault="00034773">
      <w:pPr>
        <w:spacing w:line="460" w:lineRule="exact"/>
        <w:jc w:val="center"/>
        <w:rPr>
          <w:rFonts w:eastAsia="黑体"/>
          <w:b/>
          <w:bCs/>
          <w:sz w:val="32"/>
        </w:rPr>
      </w:pPr>
    </w:p>
    <w:p w:rsidR="00034773" w:rsidRDefault="001C2D35">
      <w:pPr>
        <w:spacing w:line="460" w:lineRule="exact"/>
        <w:jc w:val="center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br w:type="page"/>
      </w:r>
      <w:r>
        <w:rPr>
          <w:rFonts w:eastAsia="黑体" w:hint="eastAsia"/>
          <w:b/>
          <w:bCs/>
          <w:sz w:val="32"/>
        </w:rPr>
        <w:lastRenderedPageBreak/>
        <w:t>八、</w:t>
      </w:r>
      <w:r>
        <w:rPr>
          <w:rFonts w:eastAsia="黑体" w:hint="eastAsia"/>
          <w:b/>
          <w:bCs/>
          <w:sz w:val="32"/>
        </w:rPr>
        <w:t>2021</w:t>
      </w:r>
      <w:r>
        <w:rPr>
          <w:rFonts w:eastAsia="黑体" w:hint="eastAsia"/>
          <w:b/>
          <w:bCs/>
          <w:sz w:val="32"/>
        </w:rPr>
        <w:t>学年以来开展教育教学实践研究情况</w:t>
      </w:r>
    </w:p>
    <w:p w:rsidR="00034773" w:rsidRDefault="001C2D35">
      <w:pPr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(</w:t>
      </w:r>
      <w:r>
        <w:rPr>
          <w:rFonts w:ascii="宋体" w:hAnsi="宋体" w:hint="eastAsia"/>
          <w:bCs/>
          <w:szCs w:val="21"/>
        </w:rPr>
        <w:t>区级及以上论文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论著，项目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课题；培训课程、课例案例、教育教学资源等研究实践成果，限</w:t>
      </w:r>
      <w:r>
        <w:rPr>
          <w:rFonts w:ascii="宋体" w:hAnsi="宋体" w:hint="eastAsia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项</w:t>
      </w:r>
      <w:r>
        <w:rPr>
          <w:rFonts w:ascii="宋体" w:hAnsi="宋体" w:hint="eastAsia"/>
          <w:bCs/>
          <w:szCs w:val="21"/>
        </w:rPr>
        <w:t>)</w:t>
      </w:r>
    </w:p>
    <w:tbl>
      <w:tblPr>
        <w:tblW w:w="87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694"/>
        <w:gridCol w:w="1984"/>
      </w:tblGrid>
      <w:tr w:rsidR="00034773">
        <w:trPr>
          <w:trHeight w:val="749"/>
        </w:trPr>
        <w:tc>
          <w:tcPr>
            <w:tcW w:w="1418" w:type="dxa"/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693" w:type="dxa"/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实践研究</w:t>
            </w:r>
            <w:r>
              <w:rPr>
                <w:sz w:val="24"/>
              </w:rPr>
              <w:t>成果名称</w:t>
            </w:r>
          </w:p>
        </w:tc>
        <w:tc>
          <w:tcPr>
            <w:tcW w:w="2694" w:type="dxa"/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刊物或出版社名称</w:t>
            </w:r>
          </w:p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项目（课题）和资源的认定单位</w:t>
            </w:r>
          </w:p>
        </w:tc>
        <w:tc>
          <w:tcPr>
            <w:tcW w:w="1984" w:type="dxa"/>
            <w:vAlign w:val="center"/>
          </w:tcPr>
          <w:p w:rsidR="00034773" w:rsidRDefault="001C2D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本人承担任务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排序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完成情况</w:t>
            </w:r>
          </w:p>
        </w:tc>
      </w:tr>
      <w:tr w:rsidR="00034773">
        <w:trPr>
          <w:trHeight w:val="749"/>
        </w:trPr>
        <w:tc>
          <w:tcPr>
            <w:tcW w:w="1418" w:type="dxa"/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</w:tr>
      <w:tr w:rsidR="00034773">
        <w:trPr>
          <w:trHeight w:val="709"/>
        </w:trPr>
        <w:tc>
          <w:tcPr>
            <w:tcW w:w="1418" w:type="dxa"/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</w:tr>
      <w:tr w:rsidR="00034773">
        <w:trPr>
          <w:trHeight w:val="749"/>
        </w:trPr>
        <w:tc>
          <w:tcPr>
            <w:tcW w:w="1418" w:type="dxa"/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</w:tr>
      <w:tr w:rsidR="00034773">
        <w:trPr>
          <w:trHeight w:val="749"/>
        </w:trPr>
        <w:tc>
          <w:tcPr>
            <w:tcW w:w="1418" w:type="dxa"/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034773" w:rsidRDefault="00034773">
            <w:pPr>
              <w:jc w:val="center"/>
              <w:rPr>
                <w:sz w:val="24"/>
              </w:rPr>
            </w:pPr>
          </w:p>
        </w:tc>
      </w:tr>
      <w:tr w:rsidR="00034773">
        <w:trPr>
          <w:trHeight w:val="728"/>
        </w:trPr>
        <w:tc>
          <w:tcPr>
            <w:tcW w:w="1418" w:type="dxa"/>
          </w:tcPr>
          <w:p w:rsidR="00034773" w:rsidRDefault="00034773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693" w:type="dxa"/>
          </w:tcPr>
          <w:p w:rsidR="00034773" w:rsidRDefault="00034773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2694" w:type="dxa"/>
          </w:tcPr>
          <w:p w:rsidR="00034773" w:rsidRDefault="00034773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984" w:type="dxa"/>
          </w:tcPr>
          <w:p w:rsidR="00034773" w:rsidRDefault="00034773">
            <w:pPr>
              <w:rPr>
                <w:rFonts w:ascii="仿宋" w:eastAsia="仿宋" w:hAnsi="仿宋"/>
                <w:sz w:val="22"/>
                <w:szCs w:val="21"/>
              </w:rPr>
            </w:pPr>
          </w:p>
        </w:tc>
      </w:tr>
    </w:tbl>
    <w:p w:rsidR="00034773" w:rsidRDefault="00034773">
      <w:pPr>
        <w:adjustRightInd w:val="0"/>
        <w:snapToGrid w:val="0"/>
        <w:spacing w:beforeLines="50" w:before="156" w:line="400" w:lineRule="exact"/>
        <w:ind w:firstLineChars="196" w:firstLine="470"/>
        <w:rPr>
          <w:rFonts w:ascii="宋体" w:hAnsi="宋体"/>
          <w:sz w:val="24"/>
        </w:rPr>
      </w:pPr>
    </w:p>
    <w:p w:rsidR="00034773" w:rsidRDefault="001C2D35">
      <w:pPr>
        <w:adjustRightInd w:val="0"/>
        <w:snapToGrid w:val="0"/>
        <w:spacing w:beforeLines="50" w:before="156" w:line="400" w:lineRule="exact"/>
        <w:ind w:firstLineChars="196" w:firstLine="630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九、承诺书</w:t>
      </w:r>
    </w:p>
    <w:p w:rsidR="00034773" w:rsidRDefault="00034773">
      <w:pPr>
        <w:adjustRightInd w:val="0"/>
        <w:snapToGrid w:val="0"/>
        <w:spacing w:beforeLines="50" w:before="156" w:line="400" w:lineRule="exact"/>
        <w:ind w:firstLineChars="196" w:firstLine="470"/>
        <w:rPr>
          <w:rFonts w:ascii="宋体" w:hAnsi="宋体"/>
          <w:sz w:val="24"/>
        </w:rPr>
      </w:pPr>
    </w:p>
    <w:p w:rsidR="00034773" w:rsidRDefault="001C2D35">
      <w:pPr>
        <w:adjustRightInd w:val="0"/>
        <w:snapToGrid w:val="0"/>
        <w:spacing w:beforeLines="50" w:before="156" w:line="400" w:lineRule="exact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本人郑重承诺：</w:t>
      </w:r>
    </w:p>
    <w:p w:rsidR="00034773" w:rsidRDefault="001C2D35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模范遵守《新时代中小学（幼儿园）教师职业行为十项守则》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无违法违纪和师德失范等不良行为。</w:t>
      </w:r>
    </w:p>
    <w:p w:rsidR="00034773" w:rsidRDefault="001C2D35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申报内容及所附证明文件均属实、符合学术道德规范。若有虚报或隐瞒重要事实，所造成的后果，由本人负责。</w:t>
      </w:r>
    </w:p>
    <w:p w:rsidR="00034773" w:rsidRDefault="001C2D35">
      <w:pPr>
        <w:adjustRightInd w:val="0"/>
        <w:snapToGrid w:val="0"/>
        <w:spacing w:line="400" w:lineRule="exact"/>
        <w:ind w:firstLineChars="196" w:firstLine="47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．如果成为青浦区教育系统第八届名优教师，愿意</w:t>
      </w:r>
      <w:r>
        <w:rPr>
          <w:rFonts w:ascii="宋体" w:hAnsi="宋体"/>
          <w:sz w:val="24"/>
        </w:rPr>
        <w:t>自觉履行</w:t>
      </w:r>
      <w:r>
        <w:rPr>
          <w:rFonts w:ascii="宋体" w:hAnsi="宋体" w:hint="eastAsia"/>
          <w:sz w:val="24"/>
        </w:rPr>
        <w:t>名优教师相关</w:t>
      </w:r>
      <w:r>
        <w:rPr>
          <w:rFonts w:ascii="宋体" w:hAnsi="宋体"/>
          <w:sz w:val="24"/>
        </w:rPr>
        <w:t>职责</w:t>
      </w:r>
      <w:r>
        <w:rPr>
          <w:rFonts w:ascii="宋体" w:hAnsi="宋体" w:hint="eastAsia"/>
          <w:sz w:val="24"/>
        </w:rPr>
        <w:t>，完成相关任务。</w:t>
      </w:r>
    </w:p>
    <w:p w:rsidR="00034773" w:rsidRDefault="00034773">
      <w:pPr>
        <w:adjustRightInd w:val="0"/>
        <w:snapToGrid w:val="0"/>
        <w:spacing w:line="400" w:lineRule="exact"/>
        <w:ind w:firstLineChars="1696" w:firstLine="4070"/>
        <w:rPr>
          <w:rFonts w:ascii="宋体" w:hAnsi="宋体"/>
          <w:sz w:val="24"/>
        </w:rPr>
      </w:pPr>
    </w:p>
    <w:p w:rsidR="00034773" w:rsidRDefault="00034773">
      <w:pPr>
        <w:adjustRightInd w:val="0"/>
        <w:snapToGrid w:val="0"/>
        <w:spacing w:line="400" w:lineRule="exact"/>
        <w:ind w:firstLineChars="1696" w:firstLine="4070"/>
        <w:rPr>
          <w:rFonts w:ascii="宋体" w:hAnsi="宋体"/>
          <w:sz w:val="24"/>
        </w:rPr>
      </w:pPr>
    </w:p>
    <w:p w:rsidR="00034773" w:rsidRDefault="00034773">
      <w:pPr>
        <w:adjustRightInd w:val="0"/>
        <w:snapToGrid w:val="0"/>
        <w:spacing w:line="400" w:lineRule="exact"/>
        <w:ind w:firstLineChars="1696" w:firstLine="4070"/>
        <w:rPr>
          <w:rFonts w:ascii="宋体" w:hAnsi="宋体"/>
          <w:sz w:val="24"/>
        </w:rPr>
      </w:pPr>
    </w:p>
    <w:p w:rsidR="00034773" w:rsidRDefault="00034773">
      <w:pPr>
        <w:adjustRightInd w:val="0"/>
        <w:snapToGrid w:val="0"/>
        <w:spacing w:line="400" w:lineRule="exact"/>
        <w:ind w:firstLineChars="1696" w:firstLine="4070"/>
        <w:rPr>
          <w:rFonts w:ascii="宋体" w:hAnsi="宋体"/>
          <w:sz w:val="24"/>
        </w:rPr>
      </w:pPr>
    </w:p>
    <w:p w:rsidR="00034773" w:rsidRDefault="001C2D35">
      <w:pPr>
        <w:adjustRightInd w:val="0"/>
        <w:snapToGrid w:val="0"/>
        <w:spacing w:line="400" w:lineRule="exact"/>
        <w:ind w:firstLineChars="1696" w:firstLine="40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承诺人签字：</w:t>
      </w:r>
    </w:p>
    <w:p w:rsidR="00034773" w:rsidRDefault="001C2D35">
      <w:pPr>
        <w:pStyle w:val="3"/>
        <w:spacing w:line="320" w:lineRule="exact"/>
        <w:rPr>
          <w:rFonts w:ascii="宋体" w:eastAsia="宋体" w:hAnsi="宋体"/>
          <w:b w:val="0"/>
          <w:bCs w:val="0"/>
          <w:sz w:val="24"/>
        </w:rPr>
      </w:pPr>
      <w:r>
        <w:rPr>
          <w:rFonts w:ascii="楷体_GB2312" w:eastAsia="楷体_GB2312" w:hint="eastAsia"/>
          <w:sz w:val="28"/>
          <w:szCs w:val="28"/>
        </w:rPr>
        <w:t xml:space="preserve">　　</w:t>
      </w:r>
      <w:r>
        <w:rPr>
          <w:rFonts w:ascii="楷体_GB2312" w:eastAsia="楷体_GB2312" w:hint="eastAsia"/>
          <w:sz w:val="28"/>
          <w:szCs w:val="28"/>
        </w:rPr>
        <w:t xml:space="preserve">                                   </w:t>
      </w:r>
      <w:r>
        <w:rPr>
          <w:rFonts w:ascii="宋体" w:eastAsia="宋体" w:hAnsi="宋体" w:hint="eastAsia"/>
          <w:b w:val="0"/>
          <w:bCs w:val="0"/>
          <w:sz w:val="24"/>
        </w:rPr>
        <w:t xml:space="preserve"> </w:t>
      </w:r>
      <w:r>
        <w:rPr>
          <w:rFonts w:ascii="宋体" w:eastAsia="宋体" w:hAnsi="宋体" w:hint="eastAsia"/>
          <w:b w:val="0"/>
          <w:bCs w:val="0"/>
          <w:sz w:val="24"/>
        </w:rPr>
        <w:t>年</w:t>
      </w:r>
      <w:r>
        <w:rPr>
          <w:rFonts w:ascii="宋体" w:eastAsia="宋体" w:hAnsi="宋体" w:hint="eastAsia"/>
          <w:b w:val="0"/>
          <w:bCs w:val="0"/>
          <w:sz w:val="24"/>
        </w:rPr>
        <w:t xml:space="preserve">     </w:t>
      </w:r>
      <w:r>
        <w:rPr>
          <w:rFonts w:ascii="宋体" w:eastAsia="宋体" w:hAnsi="宋体" w:hint="eastAsia"/>
          <w:b w:val="0"/>
          <w:bCs w:val="0"/>
          <w:sz w:val="24"/>
        </w:rPr>
        <w:t>月</w:t>
      </w:r>
      <w:r>
        <w:rPr>
          <w:rFonts w:ascii="宋体" w:eastAsia="宋体" w:hAnsi="宋体" w:hint="eastAsia"/>
          <w:b w:val="0"/>
          <w:bCs w:val="0"/>
          <w:sz w:val="24"/>
        </w:rPr>
        <w:t xml:space="preserve">   </w:t>
      </w:r>
      <w:r>
        <w:rPr>
          <w:rFonts w:ascii="宋体" w:eastAsia="宋体" w:hAnsi="宋体"/>
          <w:b w:val="0"/>
          <w:bCs w:val="0"/>
          <w:sz w:val="24"/>
        </w:rPr>
        <w:t xml:space="preserve"> </w:t>
      </w:r>
      <w:r>
        <w:rPr>
          <w:rFonts w:ascii="宋体" w:eastAsia="宋体" w:hAnsi="宋体" w:hint="eastAsia"/>
          <w:b w:val="0"/>
          <w:bCs w:val="0"/>
          <w:sz w:val="24"/>
        </w:rPr>
        <w:t>日</w:t>
      </w:r>
    </w:p>
    <w:p w:rsidR="00034773" w:rsidRDefault="00034773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eastAsia="黑体" w:hAnsi="宋体"/>
          <w:spacing w:val="80"/>
          <w:szCs w:val="24"/>
        </w:rPr>
      </w:pPr>
    </w:p>
    <w:p w:rsidR="00034773" w:rsidRDefault="001C2D35">
      <w:pPr>
        <w:spacing w:line="460" w:lineRule="exact"/>
        <w:jc w:val="center"/>
        <w:rPr>
          <w:rFonts w:eastAsia="黑体"/>
          <w:b/>
          <w:bCs/>
          <w:sz w:val="32"/>
        </w:rPr>
      </w:pPr>
      <w:r>
        <w:rPr>
          <w:sz w:val="24"/>
        </w:rPr>
        <w:br w:type="page"/>
      </w:r>
      <w:r>
        <w:rPr>
          <w:rFonts w:eastAsia="黑体" w:hint="eastAsia"/>
          <w:b/>
          <w:bCs/>
          <w:sz w:val="32"/>
        </w:rPr>
        <w:lastRenderedPageBreak/>
        <w:t>十、学校评选工作小组审核情况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7"/>
        <w:gridCol w:w="7772"/>
      </w:tblGrid>
      <w:tr w:rsidR="00034773">
        <w:trPr>
          <w:trHeight w:hRule="exact" w:val="1701"/>
        </w:trPr>
        <w:tc>
          <w:tcPr>
            <w:tcW w:w="637" w:type="dxa"/>
          </w:tcPr>
          <w:p w:rsidR="00034773" w:rsidRDefault="001C2D35">
            <w:pPr>
              <w:spacing w:beforeLines="100" w:before="312" w:afterLines="100" w:after="3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7772" w:type="dxa"/>
          </w:tcPr>
          <w:p w:rsidR="00034773" w:rsidRDefault="001C2D35">
            <w:pPr>
              <w:spacing w:beforeLines="50" w:before="156" w:line="312" w:lineRule="auto"/>
              <w:ind w:firstLine="703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144145</wp:posOffset>
                      </wp:positionV>
                      <wp:extent cx="231775" cy="545465"/>
                      <wp:effectExtent l="4445" t="4445" r="5080" b="8890"/>
                      <wp:wrapNone/>
                      <wp:docPr id="3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775" cy="545465"/>
                                <a:chOff x="2308" y="2613"/>
                                <a:chExt cx="365" cy="859"/>
                              </a:xfrm>
                            </wpg:grpSpPr>
                            <wps:wsp>
                              <wps:cNvPr id="1" name="矩形 3"/>
                              <wps:cNvSpPr/>
                              <wps:spPr>
                                <a:xfrm>
                                  <a:off x="2308" y="2613"/>
                                  <a:ext cx="36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矩形 4"/>
                              <wps:cNvSpPr/>
                              <wps:spPr>
                                <a:xfrm>
                                  <a:off x="2313" y="3160"/>
                                  <a:ext cx="36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B9CEED" id="组合 2" o:spid="_x0000_s1026" style="position:absolute;left:0;text-align:left;margin-left:3.6pt;margin-top:11.35pt;width:18.25pt;height:42.95pt;z-index:251659264" coordorigin="2308,2613" coordsize="365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">
                      <v:rect id="矩形 3" o:spid="_x0000_s1027" style="position:absolute;left:2308;top:2613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      <v:rect id="矩形 4" o:spid="_x0000_s1028" style="position:absolute;left:2313;top:3160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情况属实。</w:t>
            </w:r>
          </w:p>
          <w:p w:rsidR="00034773" w:rsidRDefault="001C2D35">
            <w:pPr>
              <w:spacing w:beforeLines="50" w:before="156" w:line="312" w:lineRule="auto"/>
              <w:ind w:firstLine="703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情况不符，补充说明：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</w:p>
          <w:p w:rsidR="00034773" w:rsidRDefault="001C2D35">
            <w:pPr>
              <w:spacing w:beforeLines="50" w:before="156" w:line="312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</w:t>
            </w:r>
          </w:p>
        </w:tc>
      </w:tr>
      <w:tr w:rsidR="00034773">
        <w:trPr>
          <w:trHeight w:hRule="exact" w:val="1663"/>
        </w:trPr>
        <w:tc>
          <w:tcPr>
            <w:tcW w:w="637" w:type="dxa"/>
          </w:tcPr>
          <w:p w:rsidR="00034773" w:rsidRDefault="001C2D35">
            <w:pPr>
              <w:spacing w:beforeLines="100" w:before="312" w:afterLines="100" w:after="3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工作情况</w:t>
            </w:r>
          </w:p>
        </w:tc>
        <w:tc>
          <w:tcPr>
            <w:tcW w:w="7772" w:type="dxa"/>
          </w:tcPr>
          <w:p w:rsidR="00034773" w:rsidRDefault="001C2D35">
            <w:pPr>
              <w:spacing w:beforeLines="50" w:before="156" w:line="312" w:lineRule="auto"/>
              <w:ind w:firstLine="703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110490</wp:posOffset>
                      </wp:positionV>
                      <wp:extent cx="231775" cy="545465"/>
                      <wp:effectExtent l="4445" t="4445" r="5080" b="8890"/>
                      <wp:wrapNone/>
                      <wp:docPr id="6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775" cy="545465"/>
                                <a:chOff x="2308" y="2613"/>
                                <a:chExt cx="365" cy="859"/>
                              </a:xfrm>
                            </wpg:grpSpPr>
                            <wps:wsp>
                              <wps:cNvPr id="4" name="矩形 6"/>
                              <wps:cNvSpPr/>
                              <wps:spPr>
                                <a:xfrm>
                                  <a:off x="2308" y="2613"/>
                                  <a:ext cx="36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矩形 7"/>
                              <wps:cNvSpPr/>
                              <wps:spPr>
                                <a:xfrm>
                                  <a:off x="2313" y="3160"/>
                                  <a:ext cx="36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02C06F" id="组合 5" o:spid="_x0000_s1026" style="position:absolute;left:0;text-align:left;margin-left:5.9pt;margin-top:8.7pt;width:18.25pt;height:42.95pt;z-index:251660288" coordorigin="2308,2613" coordsize="365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">
                      <v:rect id="矩形 6" o:spid="_x0000_s1027" style="position:absolute;left:2308;top:2613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矩形 7" o:spid="_x0000_s1028" style="position:absolute;left:2313;top:3160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情况属实。</w:t>
            </w:r>
          </w:p>
          <w:p w:rsidR="00034773" w:rsidRDefault="001C2D35">
            <w:pPr>
              <w:spacing w:beforeLines="50" w:before="156" w:line="312" w:lineRule="auto"/>
              <w:ind w:firstLine="703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情况不符，补充说明：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</w:p>
          <w:p w:rsidR="00034773" w:rsidRDefault="001C2D35">
            <w:pPr>
              <w:spacing w:beforeLines="50" w:before="156" w:line="312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</w:t>
            </w:r>
          </w:p>
        </w:tc>
      </w:tr>
      <w:tr w:rsidR="00034773">
        <w:trPr>
          <w:trHeight w:hRule="exact" w:val="1701"/>
        </w:trPr>
        <w:tc>
          <w:tcPr>
            <w:tcW w:w="637" w:type="dxa"/>
          </w:tcPr>
          <w:p w:rsidR="00034773" w:rsidRDefault="001C2D35">
            <w:pPr>
              <w:spacing w:beforeLines="100" w:before="312" w:afterLines="100" w:after="3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申报理由</w:t>
            </w:r>
          </w:p>
        </w:tc>
        <w:tc>
          <w:tcPr>
            <w:tcW w:w="7772" w:type="dxa"/>
          </w:tcPr>
          <w:p w:rsidR="00034773" w:rsidRDefault="001C2D35">
            <w:pPr>
              <w:spacing w:beforeLines="50" w:before="156" w:line="312" w:lineRule="auto"/>
              <w:ind w:firstLine="703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77470</wp:posOffset>
                      </wp:positionV>
                      <wp:extent cx="231775" cy="545465"/>
                      <wp:effectExtent l="4445" t="4445" r="5080" b="8890"/>
                      <wp:wrapNone/>
                      <wp:docPr id="9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775" cy="545465"/>
                                <a:chOff x="2308" y="2613"/>
                                <a:chExt cx="365" cy="859"/>
                              </a:xfrm>
                            </wpg:grpSpPr>
                            <wps:wsp>
                              <wps:cNvPr id="7" name="矩形 9"/>
                              <wps:cNvSpPr/>
                              <wps:spPr>
                                <a:xfrm>
                                  <a:off x="2308" y="2613"/>
                                  <a:ext cx="36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矩形 10"/>
                              <wps:cNvSpPr/>
                              <wps:spPr>
                                <a:xfrm>
                                  <a:off x="2313" y="3160"/>
                                  <a:ext cx="36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361BBE" id="组合 8" o:spid="_x0000_s1026" style="position:absolute;left:0;text-align:left;margin-left:6.3pt;margin-top:6.1pt;width:18.25pt;height:42.95pt;z-index:251661312" coordorigin="2308,2613" coordsize="365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">
                      <v:rect id="矩形 9" o:spid="_x0000_s1027" style="position:absolute;left:2308;top:2613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矩形 10" o:spid="_x0000_s1028" style="position:absolute;left:2313;top:3160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理由充分。</w:t>
            </w:r>
          </w:p>
          <w:p w:rsidR="00034773" w:rsidRDefault="001C2D35">
            <w:pPr>
              <w:spacing w:beforeLines="50" w:before="156" w:line="312" w:lineRule="auto"/>
              <w:ind w:firstLine="703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理由不充分，补充说明：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</w:p>
          <w:p w:rsidR="00034773" w:rsidRDefault="001C2D35">
            <w:pPr>
              <w:spacing w:beforeLines="50" w:before="156" w:line="312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</w:t>
            </w:r>
          </w:p>
        </w:tc>
      </w:tr>
      <w:tr w:rsidR="00034773">
        <w:trPr>
          <w:trHeight w:val="2313"/>
        </w:trPr>
        <w:tc>
          <w:tcPr>
            <w:tcW w:w="637" w:type="dxa"/>
          </w:tcPr>
          <w:p w:rsidR="00034773" w:rsidRDefault="001C2D35">
            <w:pPr>
              <w:spacing w:beforeLines="100" w:before="312" w:afterLines="100" w:after="3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奖励及其它材料</w:t>
            </w:r>
          </w:p>
        </w:tc>
        <w:tc>
          <w:tcPr>
            <w:tcW w:w="7772" w:type="dxa"/>
            <w:vAlign w:val="center"/>
          </w:tcPr>
          <w:p w:rsidR="00034773" w:rsidRDefault="001C2D35">
            <w:pPr>
              <w:spacing w:beforeLines="50" w:before="156" w:line="360" w:lineRule="auto"/>
              <w:ind w:firstLine="703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151130</wp:posOffset>
                      </wp:positionV>
                      <wp:extent cx="231775" cy="545465"/>
                      <wp:effectExtent l="4445" t="4445" r="5080" b="8890"/>
                      <wp:wrapNone/>
                      <wp:docPr id="12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775" cy="545465"/>
                                <a:chOff x="2308" y="2613"/>
                                <a:chExt cx="365" cy="859"/>
                              </a:xfrm>
                            </wpg:grpSpPr>
                            <wps:wsp>
                              <wps:cNvPr id="10" name="矩形 12"/>
                              <wps:cNvSpPr/>
                              <wps:spPr>
                                <a:xfrm>
                                  <a:off x="2308" y="2613"/>
                                  <a:ext cx="36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" name="矩形 13"/>
                              <wps:cNvSpPr/>
                              <wps:spPr>
                                <a:xfrm>
                                  <a:off x="2313" y="3160"/>
                                  <a:ext cx="36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C68E8E" id="组合 11" o:spid="_x0000_s1026" style="position:absolute;left:0;text-align:left;margin-left:6.4pt;margin-top:11.9pt;width:18.25pt;height:42.95pt;z-index:251662336" coordorigin="2308,2613" coordsize="365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">
                      <v:rect id="矩形 12" o:spid="_x0000_s1027" style="position:absolute;left:2308;top:2613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矩形 13" o:spid="_x0000_s1028" style="position:absolute;left:2313;top:3160;width:36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情况属实。</w:t>
            </w:r>
          </w:p>
          <w:p w:rsidR="00034773" w:rsidRDefault="001C2D35">
            <w:pPr>
              <w:spacing w:beforeLines="50" w:before="156" w:line="360" w:lineRule="auto"/>
              <w:ind w:firstLine="703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情况不符，补充说明：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</w:p>
          <w:p w:rsidR="00034773" w:rsidRDefault="001C2D35">
            <w:pPr>
              <w:spacing w:beforeLines="50" w:before="156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</w:t>
            </w:r>
          </w:p>
          <w:p w:rsidR="00034773" w:rsidRDefault="001C2D35">
            <w:pPr>
              <w:spacing w:beforeLines="50" w:before="156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</w:t>
            </w:r>
          </w:p>
        </w:tc>
      </w:tr>
      <w:tr w:rsidR="00034773">
        <w:trPr>
          <w:trHeight w:val="4385"/>
        </w:trPr>
        <w:tc>
          <w:tcPr>
            <w:tcW w:w="8409" w:type="dxa"/>
            <w:gridSpan w:val="2"/>
          </w:tcPr>
          <w:p w:rsidR="00034773" w:rsidRDefault="001C2D35">
            <w:pPr>
              <w:spacing w:beforeLines="50" w:before="156"/>
              <w:ind w:right="48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学校推荐意见：</w:t>
            </w:r>
          </w:p>
          <w:p w:rsidR="00034773" w:rsidRDefault="00034773">
            <w:pPr>
              <w:spacing w:beforeLines="50" w:before="156"/>
              <w:ind w:right="480" w:firstLineChars="1800" w:firstLine="4320"/>
              <w:rPr>
                <w:sz w:val="24"/>
              </w:rPr>
            </w:pPr>
          </w:p>
          <w:p w:rsidR="00034773" w:rsidRDefault="00034773">
            <w:pPr>
              <w:spacing w:beforeLines="50" w:before="156"/>
              <w:ind w:right="480" w:firstLineChars="1800" w:firstLine="4320"/>
              <w:rPr>
                <w:sz w:val="24"/>
              </w:rPr>
            </w:pPr>
          </w:p>
          <w:p w:rsidR="00034773" w:rsidRDefault="00034773">
            <w:pPr>
              <w:spacing w:beforeLines="50" w:before="156"/>
              <w:ind w:right="480" w:firstLineChars="1800" w:firstLine="4320"/>
              <w:rPr>
                <w:sz w:val="24"/>
              </w:rPr>
            </w:pPr>
          </w:p>
          <w:p w:rsidR="00034773" w:rsidRDefault="001C2D35">
            <w:pPr>
              <w:spacing w:beforeLines="50" w:before="156"/>
              <w:ind w:right="480"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主要领导（签字）：</w:t>
            </w:r>
          </w:p>
          <w:p w:rsidR="00034773" w:rsidRDefault="001C2D35">
            <w:pPr>
              <w:spacing w:beforeLines="50" w:before="156"/>
              <w:ind w:right="480"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单位（公章）：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34773" w:rsidRDefault="001C2D35">
            <w:pPr>
              <w:spacing w:beforeLines="50" w:before="156" w:line="360" w:lineRule="auto"/>
              <w:ind w:firstLineChars="1900" w:firstLine="4560"/>
              <w:rPr>
                <w:sz w:val="20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</w:tbl>
    <w:p w:rsidR="00034773" w:rsidRDefault="00034773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eastAsia="黑体" w:hAnsi="宋体"/>
          <w:spacing w:val="80"/>
          <w:szCs w:val="24"/>
        </w:rPr>
      </w:pPr>
    </w:p>
    <w:p w:rsidR="00034773" w:rsidRDefault="00034773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eastAsia="黑体" w:hAnsi="宋体"/>
          <w:spacing w:val="80"/>
          <w:szCs w:val="24"/>
        </w:rPr>
      </w:pPr>
    </w:p>
    <w:p w:rsidR="00034773" w:rsidRDefault="00034773">
      <w:pPr>
        <w:spacing w:line="360" w:lineRule="auto"/>
        <w:rPr>
          <w:sz w:val="24"/>
          <w:szCs w:val="24"/>
        </w:rPr>
      </w:pPr>
    </w:p>
    <w:p w:rsidR="00034773" w:rsidRDefault="001C2D35">
      <w:pPr>
        <w:widowControl/>
        <w:shd w:val="clear" w:color="auto" w:fill="FFFFFF"/>
        <w:spacing w:before="240" w:after="60" w:line="430" w:lineRule="exact"/>
        <w:ind w:left="150"/>
        <w:jc w:val="left"/>
        <w:outlineLvl w:val="0"/>
        <w:rPr>
          <w:rFonts w:ascii="楷体" w:eastAsia="楷体" w:hAnsi="楷体" w:cs="Segoe UI"/>
          <w:b/>
          <w:bCs/>
          <w:color w:val="1C1F23"/>
          <w:spacing w:val="6"/>
          <w:kern w:val="36"/>
          <w:sz w:val="44"/>
          <w:szCs w:val="48"/>
        </w:rPr>
      </w:pPr>
      <w:bookmarkStart w:id="1" w:name="OLE_LINK1"/>
      <w:bookmarkStart w:id="2" w:name="OLE_LINK2"/>
      <w:r>
        <w:rPr>
          <w:rFonts w:ascii="楷体" w:eastAsia="楷体" w:hAnsi="楷体" w:cs="Segoe UI" w:hint="eastAsia"/>
          <w:b/>
          <w:bCs/>
          <w:color w:val="1C1F23"/>
          <w:spacing w:val="6"/>
          <w:kern w:val="36"/>
          <w:sz w:val="44"/>
          <w:szCs w:val="48"/>
        </w:rPr>
        <w:lastRenderedPageBreak/>
        <w:t>附件</w:t>
      </w:r>
      <w:r>
        <w:rPr>
          <w:rFonts w:ascii="楷体" w:eastAsia="楷体" w:hAnsi="楷体" w:cs="Segoe UI" w:hint="eastAsia"/>
          <w:b/>
          <w:bCs/>
          <w:color w:val="1C1F23"/>
          <w:spacing w:val="6"/>
          <w:kern w:val="36"/>
          <w:sz w:val="44"/>
          <w:szCs w:val="48"/>
        </w:rPr>
        <w:t>2-1</w:t>
      </w:r>
    </w:p>
    <w:p w:rsidR="00034773" w:rsidRDefault="001C2D35">
      <w:pPr>
        <w:widowControl/>
        <w:shd w:val="clear" w:color="auto" w:fill="FFFFFF"/>
        <w:spacing w:before="240" w:after="60" w:line="430" w:lineRule="exact"/>
        <w:ind w:left="150"/>
        <w:jc w:val="center"/>
        <w:outlineLvl w:val="0"/>
        <w:rPr>
          <w:rFonts w:ascii="黑体" w:eastAsia="黑体" w:hAnsi="黑体" w:cs="Segoe UI"/>
          <w:b/>
          <w:bCs/>
          <w:color w:val="1C1F23"/>
          <w:spacing w:val="6"/>
          <w:kern w:val="36"/>
          <w:sz w:val="32"/>
          <w:szCs w:val="48"/>
        </w:rPr>
      </w:pPr>
      <w:r>
        <w:rPr>
          <w:rFonts w:ascii="黑体" w:eastAsia="黑体" w:hAnsi="黑体" w:cs="Segoe UI" w:hint="eastAsia"/>
          <w:b/>
          <w:bCs/>
          <w:color w:val="1C1F23"/>
          <w:spacing w:val="6"/>
          <w:kern w:val="36"/>
          <w:sz w:val="32"/>
          <w:szCs w:val="48"/>
        </w:rPr>
        <w:t>青浦区教育系统第八届名优教师研究项目指南</w:t>
      </w:r>
    </w:p>
    <w:p w:rsidR="00034773" w:rsidRDefault="001C2D35">
      <w:pPr>
        <w:widowControl/>
        <w:shd w:val="clear" w:color="auto" w:fill="FFFFFF"/>
        <w:spacing w:before="240" w:after="60" w:line="430" w:lineRule="exact"/>
        <w:ind w:left="147" w:firstLineChars="100" w:firstLine="252"/>
        <w:jc w:val="left"/>
        <w:outlineLvl w:val="0"/>
        <w:rPr>
          <w:rFonts w:asciiTheme="minorEastAsia" w:hAnsiTheme="minorEastAsia" w:cs="Segoe UI"/>
          <w:bCs/>
          <w:color w:val="1C1F23"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（说明：“指南”仅为项目研究提供基本的领域和范围，在确定具体的研究主题时可进一步聚焦，选择明确的研究角度，拟定恰当的主题名称。）</w:t>
      </w:r>
    </w:p>
    <w:bookmarkEnd w:id="1"/>
    <w:bookmarkEnd w:id="2"/>
    <w:p w:rsidR="00034773" w:rsidRDefault="001C2D35">
      <w:pPr>
        <w:spacing w:line="430" w:lineRule="exact"/>
        <w:rPr>
          <w:rFonts w:asciiTheme="minorEastAsia" w:hAnsiTheme="minorEastAsia" w:cs="Segoe UI"/>
          <w:b/>
          <w:bCs/>
          <w:color w:val="1C1F23"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/>
          <w:bCs/>
          <w:color w:val="1C1F23"/>
          <w:spacing w:val="6"/>
          <w:kern w:val="36"/>
          <w:sz w:val="24"/>
          <w:szCs w:val="48"/>
        </w:rPr>
        <w:t xml:space="preserve">   (</w:t>
      </w:r>
      <w:r>
        <w:rPr>
          <w:rFonts w:asciiTheme="minorEastAsia" w:hAnsiTheme="minorEastAsia" w:cs="Segoe UI" w:hint="eastAsia"/>
          <w:b/>
          <w:bCs/>
          <w:color w:val="1C1F23"/>
          <w:spacing w:val="6"/>
          <w:kern w:val="36"/>
          <w:sz w:val="24"/>
          <w:szCs w:val="48"/>
        </w:rPr>
        <w:t>一</w:t>
      </w:r>
      <w:r>
        <w:rPr>
          <w:rFonts w:asciiTheme="minorEastAsia" w:hAnsiTheme="minorEastAsia" w:cs="Segoe UI" w:hint="eastAsia"/>
          <w:b/>
          <w:bCs/>
          <w:color w:val="1C1F23"/>
          <w:spacing w:val="6"/>
          <w:kern w:val="36"/>
          <w:sz w:val="24"/>
          <w:szCs w:val="48"/>
        </w:rPr>
        <w:t>)</w:t>
      </w:r>
      <w:r>
        <w:rPr>
          <w:rFonts w:hint="eastAsia"/>
          <w:b/>
        </w:rPr>
        <w:t xml:space="preserve"> </w:t>
      </w:r>
      <w:r>
        <w:rPr>
          <w:rFonts w:asciiTheme="minorEastAsia" w:hAnsiTheme="minorEastAsia" w:cs="Segoe UI" w:hint="eastAsia"/>
          <w:b/>
          <w:bCs/>
          <w:color w:val="1C1F23"/>
          <w:spacing w:val="6"/>
          <w:kern w:val="36"/>
          <w:sz w:val="24"/>
          <w:szCs w:val="48"/>
        </w:rPr>
        <w:t>思想政治教育与落实</w:t>
      </w:r>
    </w:p>
    <w:p w:rsidR="00034773" w:rsidRDefault="001C2D35">
      <w:pPr>
        <w:spacing w:line="430" w:lineRule="exact"/>
        <w:rPr>
          <w:rFonts w:asciiTheme="minorEastAsia" w:hAnsiTheme="minorEastAsia" w:cs="Segoe UI"/>
          <w:bCs/>
          <w:color w:val="1C1F23"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 xml:space="preserve">    1.</w:t>
      </w: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习近平新时代中国特色社会主义思想</w:t>
      </w: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 xml:space="preserve"> </w:t>
      </w: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“三进”</w:t>
      </w: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 xml:space="preserve"> </w:t>
      </w: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创造性落实行动研究</w:t>
      </w:r>
    </w:p>
    <w:p w:rsidR="00034773" w:rsidRDefault="001C2D35">
      <w:pPr>
        <w:spacing w:line="430" w:lineRule="exact"/>
        <w:rPr>
          <w:rFonts w:asciiTheme="minorEastAsia" w:hAnsiTheme="minorEastAsia" w:cs="Segoe UI"/>
          <w:bCs/>
          <w:color w:val="1C1F23"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 xml:space="preserve">    2.</w:t>
      </w: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“大思政课”一体化建设研究</w:t>
      </w:r>
    </w:p>
    <w:p w:rsidR="00034773" w:rsidRDefault="001C2D35">
      <w:pPr>
        <w:spacing w:line="430" w:lineRule="exact"/>
        <w:rPr>
          <w:rFonts w:asciiTheme="minorEastAsia" w:hAnsiTheme="minorEastAsia" w:cs="Segoe UI"/>
          <w:b/>
          <w:bCs/>
          <w:color w:val="1C1F23"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/>
          <w:bCs/>
          <w:color w:val="1C1F23"/>
          <w:spacing w:val="6"/>
          <w:kern w:val="36"/>
          <w:sz w:val="24"/>
          <w:szCs w:val="48"/>
        </w:rPr>
        <w:t xml:space="preserve">   (</w:t>
      </w:r>
      <w:r>
        <w:rPr>
          <w:rFonts w:asciiTheme="minorEastAsia" w:hAnsiTheme="minorEastAsia" w:cs="Segoe UI" w:hint="eastAsia"/>
          <w:b/>
          <w:bCs/>
          <w:color w:val="1C1F23"/>
          <w:spacing w:val="6"/>
          <w:kern w:val="36"/>
          <w:sz w:val="24"/>
          <w:szCs w:val="48"/>
        </w:rPr>
        <w:t>二</w:t>
      </w:r>
      <w:r>
        <w:rPr>
          <w:rFonts w:asciiTheme="minorEastAsia" w:hAnsiTheme="minorEastAsia" w:cs="Segoe UI" w:hint="eastAsia"/>
          <w:b/>
          <w:bCs/>
          <w:color w:val="1C1F23"/>
          <w:spacing w:val="6"/>
          <w:kern w:val="36"/>
          <w:sz w:val="24"/>
          <w:szCs w:val="48"/>
        </w:rPr>
        <w:t>)</w:t>
      </w:r>
      <w:r>
        <w:rPr>
          <w:rFonts w:asciiTheme="minorEastAsia" w:hAnsiTheme="minorEastAsia" w:cs="Segoe UI"/>
          <w:b/>
          <w:bCs/>
          <w:color w:val="1C1F23"/>
          <w:spacing w:val="6"/>
          <w:kern w:val="36"/>
          <w:sz w:val="24"/>
          <w:szCs w:val="48"/>
        </w:rPr>
        <w:t>课程建设与实施</w:t>
      </w:r>
    </w:p>
    <w:p w:rsidR="00034773" w:rsidRDefault="001C2D35">
      <w:pPr>
        <w:spacing w:line="430" w:lineRule="exact"/>
        <w:rPr>
          <w:rFonts w:asciiTheme="minorEastAsia" w:hAnsiTheme="minorEastAsia" w:cs="Segoe UI"/>
          <w:b/>
          <w:bCs/>
          <w:color w:val="1C1F23"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/>
          <w:bCs/>
          <w:color w:val="1C1F23"/>
          <w:spacing w:val="6"/>
          <w:kern w:val="36"/>
          <w:sz w:val="24"/>
          <w:szCs w:val="48"/>
        </w:rPr>
        <w:t xml:space="preserve">    </w:t>
      </w: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1.</w:t>
      </w:r>
      <w:r>
        <w:rPr>
          <w:rFonts w:asciiTheme="minorEastAsia" w:hAnsiTheme="minorEastAsia" w:cs="Segoe UI"/>
          <w:bCs/>
          <w:color w:val="1C1F23"/>
          <w:spacing w:val="6"/>
          <w:kern w:val="36"/>
          <w:sz w:val="24"/>
          <w:szCs w:val="48"/>
        </w:rPr>
        <w:t>国家课程校本化实施策略研究</w:t>
      </w:r>
    </w:p>
    <w:p w:rsidR="00034773" w:rsidRDefault="001C2D35">
      <w:pPr>
        <w:spacing w:line="430" w:lineRule="exact"/>
        <w:ind w:firstLine="525"/>
        <w:rPr>
          <w:rFonts w:asciiTheme="minorEastAsia" w:hAnsiTheme="minorEastAsia" w:cs="Segoe UI"/>
          <w:bCs/>
          <w:color w:val="1C1F23"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2.</w:t>
      </w:r>
      <w:r>
        <w:rPr>
          <w:rFonts w:asciiTheme="minorEastAsia" w:hAnsiTheme="minorEastAsia" w:cs="Segoe UI"/>
          <w:bCs/>
          <w:color w:val="1C1F23"/>
          <w:spacing w:val="6"/>
          <w:kern w:val="36"/>
          <w:sz w:val="24"/>
          <w:szCs w:val="48"/>
        </w:rPr>
        <w:t>校本课程开发与实践探索</w:t>
      </w:r>
    </w:p>
    <w:p w:rsidR="00034773" w:rsidRDefault="001C2D35">
      <w:pPr>
        <w:spacing w:line="430" w:lineRule="exact"/>
        <w:ind w:firstLine="525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3.</w:t>
      </w:r>
      <w:r>
        <w:rPr>
          <w:rFonts w:asciiTheme="minorEastAsia" w:hAnsiTheme="minorEastAsia" w:cs="Segoe UI" w:hint="eastAsia"/>
          <w:bCs/>
          <w:color w:val="1C1F23"/>
          <w:spacing w:val="6"/>
          <w:kern w:val="36"/>
          <w:sz w:val="24"/>
          <w:szCs w:val="48"/>
        </w:rPr>
        <w:t>基于青浦地域特色的实践社会大课堂一体化建设的行动研究</w:t>
      </w:r>
    </w:p>
    <w:p w:rsidR="00034773" w:rsidRDefault="001C2D35">
      <w:pPr>
        <w:spacing w:line="430" w:lineRule="exact"/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/>
          <w:bCs/>
          <w:spacing w:val="6"/>
          <w:kern w:val="36"/>
          <w:sz w:val="24"/>
          <w:szCs w:val="48"/>
        </w:rPr>
        <w:t xml:space="preserve">   (</w:t>
      </w:r>
      <w:r>
        <w:rPr>
          <w:rFonts w:asciiTheme="minorEastAsia" w:hAnsiTheme="minorEastAsia" w:cs="Segoe UI" w:hint="eastAsia"/>
          <w:b/>
          <w:bCs/>
          <w:spacing w:val="6"/>
          <w:kern w:val="36"/>
          <w:sz w:val="24"/>
          <w:szCs w:val="48"/>
        </w:rPr>
        <w:t>三</w:t>
      </w:r>
      <w:r>
        <w:rPr>
          <w:rFonts w:asciiTheme="minorEastAsia" w:hAnsiTheme="minorEastAsia" w:cs="Segoe UI" w:hint="eastAsia"/>
          <w:b/>
          <w:bCs/>
          <w:spacing w:val="6"/>
          <w:kern w:val="36"/>
          <w:sz w:val="24"/>
          <w:szCs w:val="48"/>
        </w:rPr>
        <w:t>)</w:t>
      </w:r>
      <w:r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  <w:t>教学方法与策略创新</w:t>
      </w:r>
    </w:p>
    <w:p w:rsidR="00034773" w:rsidRDefault="001C2D35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1.</w:t>
      </w:r>
      <w:r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基于核心素养培养的教学模式创新研究</w:t>
      </w:r>
    </w:p>
    <w:p w:rsidR="00034773" w:rsidRDefault="001C2D35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2.</w:t>
      </w:r>
      <w:r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学科教学策略优化研究</w:t>
      </w:r>
    </w:p>
    <w:p w:rsidR="00034773" w:rsidRDefault="001C2D35">
      <w:pPr>
        <w:spacing w:line="430" w:lineRule="exact"/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</w:t>
      </w:r>
      <w:r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  <w:t>（</w:t>
      </w:r>
      <w:r>
        <w:rPr>
          <w:rFonts w:asciiTheme="minorEastAsia" w:hAnsiTheme="minorEastAsia" w:cs="Segoe UI" w:hint="eastAsia"/>
          <w:b/>
          <w:bCs/>
          <w:spacing w:val="6"/>
          <w:kern w:val="36"/>
          <w:sz w:val="24"/>
          <w:szCs w:val="48"/>
        </w:rPr>
        <w:t>四</w:t>
      </w:r>
      <w:r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  <w:t>）教育评价改革</w:t>
      </w:r>
    </w:p>
    <w:p w:rsidR="00034773" w:rsidRDefault="001C2D35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1.</w:t>
      </w:r>
      <w:r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综合素质评价体系构建与实施研究</w:t>
      </w:r>
    </w:p>
    <w:p w:rsidR="00034773" w:rsidRDefault="001C2D35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2.</w:t>
      </w:r>
      <w:r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教学质量评价与监控研究</w:t>
      </w:r>
    </w:p>
    <w:p w:rsidR="00034773" w:rsidRDefault="001C2D35">
      <w:pPr>
        <w:pStyle w:val="a8"/>
        <w:numPr>
          <w:ilvl w:val="0"/>
          <w:numId w:val="4"/>
        </w:numPr>
        <w:spacing w:line="430" w:lineRule="exact"/>
        <w:ind w:firstLineChars="0"/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  <w:t>教师专业发展</w:t>
      </w:r>
    </w:p>
    <w:p w:rsidR="00034773" w:rsidRDefault="001C2D35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1.</w:t>
      </w:r>
      <w:r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教师成长规律与培养模式研究</w:t>
      </w:r>
    </w:p>
    <w:p w:rsidR="00034773" w:rsidRDefault="001C2D35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2.</w:t>
      </w:r>
      <w:r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教师教育教学能力提升策略研究</w:t>
      </w:r>
    </w:p>
    <w:p w:rsidR="00034773" w:rsidRDefault="001C2D35">
      <w:pPr>
        <w:pStyle w:val="a8"/>
        <w:numPr>
          <w:ilvl w:val="0"/>
          <w:numId w:val="4"/>
        </w:numPr>
        <w:spacing w:line="430" w:lineRule="exact"/>
        <w:ind w:firstLineChars="0"/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  <w:t>教育管理与改革</w:t>
      </w:r>
    </w:p>
    <w:p w:rsidR="00034773" w:rsidRDefault="001C2D35">
      <w:pPr>
        <w:spacing w:line="430" w:lineRule="exact"/>
        <w:ind w:left="360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1.</w:t>
      </w:r>
      <w:r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现代学校制度建设研究</w:t>
      </w:r>
    </w:p>
    <w:p w:rsidR="00034773" w:rsidRDefault="001C2D35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2.</w:t>
      </w:r>
      <w:r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集团化办学与学区化管理模式创新研究</w:t>
      </w:r>
    </w:p>
    <w:p w:rsidR="00034773" w:rsidRDefault="001C2D35">
      <w:pPr>
        <w:pStyle w:val="a8"/>
        <w:numPr>
          <w:ilvl w:val="0"/>
          <w:numId w:val="4"/>
        </w:numPr>
        <w:spacing w:line="430" w:lineRule="exact"/>
        <w:ind w:firstLineChars="0"/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  <w:t>学生发展与心理健康教育</w:t>
      </w:r>
    </w:p>
    <w:p w:rsidR="00034773" w:rsidRDefault="001C2D35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1.</w:t>
      </w:r>
      <w:r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学生核心素养培养路径研究</w:t>
      </w:r>
    </w:p>
    <w:p w:rsidR="00034773" w:rsidRDefault="001C2D35">
      <w:pPr>
        <w:spacing w:line="430" w:lineRule="exact"/>
        <w:ind w:firstLine="525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>2.</w:t>
      </w:r>
      <w:r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心理健康教育体系构建与实施研究</w:t>
      </w:r>
    </w:p>
    <w:p w:rsidR="00034773" w:rsidRDefault="001C2D35">
      <w:pPr>
        <w:spacing w:line="430" w:lineRule="exact"/>
        <w:ind w:firstLine="525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>3.</w:t>
      </w: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>中小幼家长学校课程建设的设计与实施研究</w:t>
      </w:r>
    </w:p>
    <w:p w:rsidR="00034773" w:rsidRDefault="001C2D35">
      <w:pPr>
        <w:pStyle w:val="a8"/>
        <w:numPr>
          <w:ilvl w:val="0"/>
          <w:numId w:val="4"/>
        </w:numPr>
        <w:spacing w:line="430" w:lineRule="exact"/>
        <w:ind w:firstLineChars="0"/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/>
          <w:b/>
          <w:bCs/>
          <w:spacing w:val="6"/>
          <w:kern w:val="36"/>
          <w:sz w:val="24"/>
          <w:szCs w:val="48"/>
        </w:rPr>
        <w:t>教育信息化融合创新</w:t>
      </w:r>
    </w:p>
    <w:p w:rsidR="00034773" w:rsidRDefault="001C2D35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1.</w:t>
      </w: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>数字化转型的学科实践</w:t>
      </w:r>
      <w:r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与研究</w:t>
      </w:r>
    </w:p>
    <w:p w:rsidR="00034773" w:rsidRDefault="001C2D35">
      <w:pPr>
        <w:spacing w:line="430" w:lineRule="exact"/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</w:pP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 xml:space="preserve">    2.</w:t>
      </w:r>
      <w:r>
        <w:rPr>
          <w:rFonts w:asciiTheme="minorEastAsia" w:hAnsiTheme="minorEastAsia" w:cs="Segoe UI" w:hint="eastAsia"/>
          <w:bCs/>
          <w:spacing w:val="6"/>
          <w:kern w:val="36"/>
          <w:sz w:val="24"/>
          <w:szCs w:val="48"/>
        </w:rPr>
        <w:t>人工智能教育</w:t>
      </w:r>
      <w:r>
        <w:rPr>
          <w:rFonts w:asciiTheme="minorEastAsia" w:hAnsiTheme="minorEastAsia" w:cs="Segoe UI"/>
          <w:bCs/>
          <w:spacing w:val="6"/>
          <w:kern w:val="36"/>
          <w:sz w:val="24"/>
          <w:szCs w:val="48"/>
        </w:rPr>
        <w:t>应用与实践研究</w:t>
      </w:r>
    </w:p>
    <w:p w:rsidR="00034773" w:rsidRDefault="00034773">
      <w:pPr>
        <w:spacing w:line="360" w:lineRule="auto"/>
        <w:rPr>
          <w:sz w:val="24"/>
          <w:szCs w:val="24"/>
        </w:rPr>
      </w:pPr>
    </w:p>
    <w:p w:rsidR="00034773" w:rsidRDefault="001C2D35">
      <w:pPr>
        <w:spacing w:line="360" w:lineRule="auto"/>
        <w:jc w:val="left"/>
        <w:rPr>
          <w:rFonts w:ascii="楷体" w:eastAsia="楷体" w:hAnsi="楷体"/>
          <w:b/>
          <w:sz w:val="44"/>
        </w:rPr>
      </w:pPr>
      <w:r>
        <w:rPr>
          <w:rFonts w:ascii="楷体" w:eastAsia="楷体" w:hAnsi="楷体"/>
          <w:b/>
          <w:sz w:val="44"/>
        </w:rPr>
        <w:lastRenderedPageBreak/>
        <w:t>附件</w:t>
      </w:r>
      <w:r>
        <w:rPr>
          <w:rFonts w:ascii="楷体" w:eastAsia="楷体" w:hAnsi="楷体" w:hint="eastAsia"/>
          <w:b/>
          <w:sz w:val="44"/>
        </w:rPr>
        <w:t>5</w:t>
      </w:r>
    </w:p>
    <w:p w:rsidR="00034773" w:rsidRDefault="001C2D35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/>
          <w:b/>
          <w:sz w:val="32"/>
        </w:rPr>
        <w:t>进入第八届</w:t>
      </w:r>
      <w:r>
        <w:rPr>
          <w:rFonts w:ascii="黑体" w:eastAsia="黑体" w:hAnsi="黑体"/>
          <w:b/>
          <w:sz w:val="32"/>
        </w:rPr>
        <w:t>“</w:t>
      </w:r>
      <w:r>
        <w:rPr>
          <w:rFonts w:ascii="黑体" w:eastAsia="黑体" w:hAnsi="黑体"/>
          <w:b/>
          <w:sz w:val="32"/>
        </w:rPr>
        <w:t>学科带头人</w:t>
      </w:r>
      <w:r>
        <w:rPr>
          <w:rFonts w:ascii="黑体" w:eastAsia="黑体" w:hAnsi="黑体"/>
          <w:b/>
          <w:sz w:val="32"/>
        </w:rPr>
        <w:t>”</w:t>
      </w:r>
      <w:r>
        <w:rPr>
          <w:rFonts w:ascii="黑体" w:eastAsia="黑体" w:hAnsi="黑体"/>
          <w:b/>
          <w:sz w:val="32"/>
        </w:rPr>
        <w:t>序列的教师名单</w:t>
      </w:r>
    </w:p>
    <w:p w:rsidR="00034773" w:rsidRDefault="001C2D35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t>一、</w:t>
      </w:r>
      <w:r>
        <w:rPr>
          <w:rFonts w:asciiTheme="minorEastAsia" w:hAnsiTheme="minorEastAsia" w:cs="Times New Roman" w:hint="eastAsia"/>
          <w:b/>
          <w:sz w:val="24"/>
          <w:szCs w:val="24"/>
        </w:rPr>
        <w:t>市第五期双名工程“攻关计划”主持人</w:t>
      </w:r>
    </w:p>
    <w:p w:rsidR="00034773" w:rsidRDefault="001C2D35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上海市朱家角中学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sz w:val="24"/>
          <w:szCs w:val="24"/>
        </w:rPr>
        <w:t>李伟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上海市青浦区</w:t>
      </w:r>
      <w:r>
        <w:rPr>
          <w:rFonts w:asciiTheme="minorEastAsia" w:hAnsiTheme="minorEastAsia" w:cs="Times New Roman" w:hint="eastAsia"/>
          <w:sz w:val="24"/>
          <w:szCs w:val="24"/>
          <w:lang w:eastAsia="zh"/>
        </w:rPr>
        <w:t>教育学院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俞琼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复旦大学附属中学青浦分校</w:t>
      </w:r>
      <w:r>
        <w:rPr>
          <w:rFonts w:asciiTheme="minorEastAsia" w:hAnsiTheme="minorEastAsia" w:cs="Times New Roman" w:hint="eastAsia"/>
          <w:sz w:val="24"/>
          <w:szCs w:val="24"/>
          <w:lang w:eastAsia="zh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顾卫峰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上海市青浦区</w:t>
      </w:r>
      <w:r>
        <w:rPr>
          <w:rFonts w:asciiTheme="minorEastAsia" w:hAnsiTheme="minorEastAsia" w:cs="Times New Roman" w:hint="eastAsia"/>
          <w:sz w:val="24"/>
          <w:szCs w:val="24"/>
          <w:lang w:eastAsia="zh"/>
        </w:rPr>
        <w:t>教育学院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张臻</w:t>
      </w:r>
    </w:p>
    <w:p w:rsidR="00034773" w:rsidRDefault="001C2D35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上海市毓华学校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sz w:val="24"/>
          <w:szCs w:val="24"/>
        </w:rPr>
        <w:t>张建伟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上海市青浦区实验中学</w:t>
      </w:r>
      <w:r>
        <w:rPr>
          <w:rFonts w:asciiTheme="minorEastAsia" w:hAnsiTheme="minorEastAsia" w:cs="Times New Roman" w:hint="eastAsia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石菊虹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上海市青浦区崧泽学校</w:t>
      </w:r>
      <w:r>
        <w:rPr>
          <w:rFonts w:asciiTheme="minorEastAsia" w:hAnsiTheme="minorEastAsia" w:cs="Times New Roman" w:hint="eastAsia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蒋东曙</w:t>
      </w:r>
    </w:p>
    <w:p w:rsidR="00034773" w:rsidRDefault="001C2D35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上海青浦区世外学校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sz w:val="24"/>
          <w:szCs w:val="24"/>
        </w:rPr>
        <w:t>沈建英</w:t>
      </w:r>
    </w:p>
    <w:p w:rsidR="00034773" w:rsidRDefault="001C2D35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上海市毓秀学校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sz w:val="24"/>
          <w:szCs w:val="24"/>
        </w:rPr>
        <w:t>刘怀芹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上海市青浦区白鹤小学</w:t>
      </w:r>
      <w:r>
        <w:rPr>
          <w:rFonts w:asciiTheme="minorEastAsia" w:hAnsiTheme="minorEastAsia" w:cs="Times New Roman" w:hint="eastAsia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张婷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上海市青浦区崧文小学</w:t>
      </w:r>
      <w:r>
        <w:rPr>
          <w:rFonts w:asciiTheme="minorEastAsia" w:hAnsiTheme="minorEastAsia" w:cs="Times New Roman" w:hint="eastAsia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孙益新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上海市青浦区盈星幼儿园</w:t>
      </w:r>
      <w:r>
        <w:rPr>
          <w:rFonts w:asciiTheme="minorEastAsia" w:hAnsiTheme="minorEastAsia" w:cs="Times New Roman" w:hint="eastAsia"/>
          <w:sz w:val="24"/>
          <w:szCs w:val="24"/>
        </w:rPr>
        <w:tab/>
      </w:r>
      <w:r>
        <w:rPr>
          <w:rFonts w:asciiTheme="minorEastAsia" w:hAnsiTheme="minorEastAsia" w:cs="Times New Roman" w:hint="eastAsia"/>
          <w:sz w:val="24"/>
          <w:szCs w:val="24"/>
        </w:rPr>
        <w:t>殷璇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上海市青浦区</w:t>
      </w:r>
      <w:r>
        <w:rPr>
          <w:rFonts w:asciiTheme="minorEastAsia" w:hAnsiTheme="minorEastAsia" w:cs="Times New Roman" w:hint="eastAsia"/>
          <w:sz w:val="24"/>
          <w:szCs w:val="24"/>
          <w:lang w:eastAsia="zh"/>
        </w:rPr>
        <w:t>教育学院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李霞</w:t>
      </w:r>
    </w:p>
    <w:p w:rsidR="00034773" w:rsidRDefault="001C2D35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上海市青浦区华新小学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韩梅</w:t>
      </w:r>
    </w:p>
    <w:p w:rsidR="00034773" w:rsidRDefault="001C2D35">
      <w:pPr>
        <w:spacing w:line="360" w:lineRule="auto"/>
        <w:ind w:firstLineChars="200" w:firstLine="48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注：李伟、张建伟、沈建英、刘怀芹已经是特级、正高级教师，</w:t>
      </w:r>
      <w:r>
        <w:rPr>
          <w:rFonts w:ascii="宋体" w:eastAsia="宋体" w:hAnsi="宋体" w:cs="Times New Roman" w:hint="eastAsia"/>
          <w:sz w:val="24"/>
          <w:szCs w:val="24"/>
        </w:rPr>
        <w:t>进入第八届“高端教师”序列。</w:t>
      </w:r>
    </w:p>
    <w:p w:rsidR="00034773" w:rsidRDefault="001C2D35">
      <w:pPr>
        <w:spacing w:line="360" w:lineRule="auto"/>
        <w:rPr>
          <w:rFonts w:asciiTheme="minorEastAsia" w:hAnsiTheme="minorEastAsia" w:cs="Times New Roman"/>
          <w:b/>
          <w:sz w:val="24"/>
          <w:szCs w:val="32"/>
        </w:rPr>
      </w:pPr>
      <w:r>
        <w:rPr>
          <w:rFonts w:asciiTheme="minorEastAsia" w:hAnsiTheme="minorEastAsia" w:hint="eastAsia"/>
          <w:b/>
          <w:sz w:val="24"/>
        </w:rPr>
        <w:t>二、区</w:t>
      </w:r>
      <w:r>
        <w:rPr>
          <w:rFonts w:asciiTheme="minorEastAsia" w:hAnsiTheme="minorEastAsia" w:cs="Times New Roman" w:hint="eastAsia"/>
          <w:b/>
          <w:sz w:val="24"/>
          <w:szCs w:val="32"/>
        </w:rPr>
        <w:t>第七届“种子计划”团队项目终期考核“优秀”的主持人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上海市青浦区第二中学</w:t>
      </w:r>
      <w:r>
        <w:rPr>
          <w:rFonts w:ascii="宋体" w:eastAsia="宋体" w:hAnsi="宋体" w:cs="Times New Roman" w:hint="eastAsia"/>
          <w:sz w:val="24"/>
          <w:szCs w:val="24"/>
          <w:lang w:eastAsia="zh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钱海珍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上海市青浦区华新小学</w:t>
      </w:r>
      <w:r>
        <w:rPr>
          <w:rFonts w:ascii="宋体" w:eastAsia="宋体" w:hAnsi="宋体" w:cs="Times New Roman" w:hint="eastAsia"/>
          <w:sz w:val="24"/>
          <w:szCs w:val="24"/>
          <w:lang w:eastAsia="zh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韩梅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上海市青浦区</w:t>
      </w:r>
      <w:r>
        <w:rPr>
          <w:rFonts w:ascii="宋体" w:eastAsia="宋体" w:hAnsi="宋体" w:cs="Times New Roman" w:hint="eastAsia"/>
          <w:sz w:val="24"/>
          <w:szCs w:val="24"/>
          <w:lang w:eastAsia="zh"/>
        </w:rPr>
        <w:t>教育学院</w:t>
      </w:r>
      <w:r>
        <w:rPr>
          <w:rFonts w:ascii="宋体" w:eastAsia="宋体" w:hAnsi="宋体" w:cs="Times New Roman" w:hint="eastAsia"/>
          <w:sz w:val="24"/>
          <w:szCs w:val="24"/>
        </w:rPr>
        <w:t>附属小学</w:t>
      </w:r>
      <w:r>
        <w:rPr>
          <w:rFonts w:ascii="宋体" w:eastAsia="宋体" w:hAnsi="宋体" w:cs="Times New Roman" w:hint="eastAsia"/>
          <w:sz w:val="24"/>
          <w:szCs w:val="24"/>
          <w:lang w:eastAsia="zh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王忆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上海市青浦区豫才中学</w:t>
      </w:r>
      <w:r>
        <w:rPr>
          <w:rFonts w:ascii="宋体" w:eastAsia="宋体" w:hAnsi="宋体" w:cs="Times New Roman" w:hint="eastAsia"/>
          <w:sz w:val="24"/>
          <w:szCs w:val="24"/>
          <w:lang w:eastAsia="zh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徐贤凯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上海市毓秀学校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王雪青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上海市朱家角中学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沈清波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上海市青浦区御澜湾学校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刘萍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上海市青浦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区新华幼儿园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吴雅萍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上海市青浦区</w:t>
      </w:r>
      <w:r>
        <w:rPr>
          <w:rFonts w:ascii="宋体" w:eastAsia="宋体" w:hAnsi="宋体" w:cs="Times New Roman" w:hint="eastAsia"/>
          <w:sz w:val="24"/>
          <w:szCs w:val="24"/>
          <w:lang w:eastAsia="zh"/>
        </w:rPr>
        <w:t>教育学院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>马国勋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lastRenderedPageBreak/>
        <w:t>上海市青浦区青少年活动中心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倪俊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上海市青浦区辅读学校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钱慧红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注：马国勋在第七届培养周期内获评上海市特级教师，刘萍、倪俊在第七届培养周期内获评正高级教师，进入第八届“高端教师”序列。</w:t>
      </w:r>
    </w:p>
    <w:p w:rsidR="00034773" w:rsidRDefault="001C2D35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获得“优秀学科教师研修基地”的主持人名单另发。</w:t>
      </w:r>
    </w:p>
    <w:p w:rsidR="00034773" w:rsidRDefault="00034773">
      <w:pPr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p w:rsidR="00034773" w:rsidRDefault="00034773">
      <w:pPr>
        <w:spacing w:line="360" w:lineRule="auto"/>
        <w:rPr>
          <w:sz w:val="24"/>
          <w:szCs w:val="24"/>
        </w:rPr>
      </w:pPr>
    </w:p>
    <w:sectPr w:rsidR="0003477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35" w:rsidRDefault="001C2D35">
      <w:r>
        <w:separator/>
      </w:r>
    </w:p>
  </w:endnote>
  <w:endnote w:type="continuationSeparator" w:id="0">
    <w:p w:rsidR="001C2D35" w:rsidRDefault="001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00287"/>
    </w:sdtPr>
    <w:sdtEndPr/>
    <w:sdtContent>
      <w:p w:rsidR="00034773" w:rsidRDefault="001C2D3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AB1" w:rsidRPr="00132AB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34773" w:rsidRDefault="000347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35" w:rsidRDefault="001C2D35">
      <w:r>
        <w:separator/>
      </w:r>
    </w:p>
  </w:footnote>
  <w:footnote w:type="continuationSeparator" w:id="0">
    <w:p w:rsidR="001C2D35" w:rsidRDefault="001C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8722EA"/>
    <w:multiLevelType w:val="singleLevel"/>
    <w:tmpl w:val="928722E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CE97BE1"/>
    <w:multiLevelType w:val="singleLevel"/>
    <w:tmpl w:val="9CE97BE1"/>
    <w:lvl w:ilvl="0">
      <w:start w:val="3"/>
      <w:numFmt w:val="decimal"/>
      <w:suff w:val="nothing"/>
      <w:lvlText w:val="%1．"/>
      <w:lvlJc w:val="left"/>
    </w:lvl>
  </w:abstractNum>
  <w:abstractNum w:abstractNumId="2" w15:restartNumberingAfterBreak="0">
    <w:nsid w:val="E3D46FEC"/>
    <w:multiLevelType w:val="singleLevel"/>
    <w:tmpl w:val="E3D46FEC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885123F"/>
    <w:multiLevelType w:val="multilevel"/>
    <w:tmpl w:val="6885123F"/>
    <w:lvl w:ilvl="0">
      <w:start w:val="5"/>
      <w:numFmt w:val="japaneseCounting"/>
      <w:lvlText w:val="（%1）"/>
      <w:lvlJc w:val="left"/>
      <w:pPr>
        <w:ind w:left="103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10" w:hanging="420"/>
      </w:pPr>
    </w:lvl>
    <w:lvl w:ilvl="2">
      <w:start w:val="1"/>
      <w:numFmt w:val="lowerRoman"/>
      <w:lvlText w:val="%3."/>
      <w:lvlJc w:val="righ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lowerLetter"/>
      <w:lvlText w:val="%5)"/>
      <w:lvlJc w:val="left"/>
      <w:pPr>
        <w:ind w:left="2370" w:hanging="420"/>
      </w:pPr>
    </w:lvl>
    <w:lvl w:ilvl="5">
      <w:start w:val="1"/>
      <w:numFmt w:val="lowerRoman"/>
      <w:lvlText w:val="%6."/>
      <w:lvlJc w:val="righ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lowerLetter"/>
      <w:lvlText w:val="%8)"/>
      <w:lvlJc w:val="left"/>
      <w:pPr>
        <w:ind w:left="3630" w:hanging="420"/>
      </w:pPr>
    </w:lvl>
    <w:lvl w:ilvl="8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60"/>
    <w:rsid w:val="00034773"/>
    <w:rsid w:val="00132AB1"/>
    <w:rsid w:val="001C2D35"/>
    <w:rsid w:val="00473711"/>
    <w:rsid w:val="009C6A60"/>
    <w:rsid w:val="00E21F5C"/>
    <w:rsid w:val="00F7208D"/>
    <w:rsid w:val="0AA86317"/>
    <w:rsid w:val="16490706"/>
    <w:rsid w:val="193C50EF"/>
    <w:rsid w:val="1FC00BA4"/>
    <w:rsid w:val="23F97459"/>
    <w:rsid w:val="31C1631E"/>
    <w:rsid w:val="431E742D"/>
    <w:rsid w:val="458437B9"/>
    <w:rsid w:val="4C4D6790"/>
    <w:rsid w:val="510D39EC"/>
    <w:rsid w:val="52AF7467"/>
    <w:rsid w:val="53721BDC"/>
    <w:rsid w:val="546A32EA"/>
    <w:rsid w:val="58156CEF"/>
    <w:rsid w:val="6043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B62DC9C-EF8D-40A0-AF86-BF02454C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line="300" w:lineRule="exact"/>
      <w:jc w:val="center"/>
    </w:pPr>
    <w:rPr>
      <w:rFonts w:eastAsia="黑体"/>
      <w:b/>
      <w:bCs/>
      <w:sz w:val="32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584</Words>
  <Characters>3332</Characters>
  <Application>Microsoft Office Word</Application>
  <DocSecurity>0</DocSecurity>
  <Lines>27</Lines>
  <Paragraphs>7</Paragraphs>
  <ScaleCrop>false</ScaleCrop>
  <Company>Microsoft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qpyz</dc:creator>
  <cp:lastModifiedBy>fish</cp:lastModifiedBy>
  <cp:revision>2</cp:revision>
  <dcterms:created xsi:type="dcterms:W3CDTF">2021-12-10T02:38:00Z</dcterms:created>
  <dcterms:modified xsi:type="dcterms:W3CDTF">2024-12-11T08:11:00Z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F5D11CEE5EA44B90B0B2250840BA8959_13</vt:lpwstr>
  </property>
</Properties>
</file>